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B3571" w14:paraId="4B26D4CF" w14:textId="77777777" w:rsidTr="00AB3571">
        <w:tc>
          <w:tcPr>
            <w:tcW w:w="4414" w:type="dxa"/>
          </w:tcPr>
          <w:p w14:paraId="2FF9D1F2" w14:textId="2BBEE43D" w:rsidR="00AB3571" w:rsidRDefault="00AB3571" w:rsidP="00AB3571">
            <w:pPr>
              <w:rPr>
                <w:rFonts w:ascii="Relaway" w:eastAsia="Times New Roman" w:hAnsi="Relaway" w:cs="Arial"/>
                <w:kern w:val="0"/>
                <w:sz w:val="24"/>
                <w:szCs w:val="24"/>
                <w:lang w:eastAsia="es-MX"/>
                <w14:ligatures w14:val="none"/>
              </w:rPr>
            </w:pPr>
            <w:r w:rsidRPr="00A344F3">
              <w:rPr>
                <w:rFonts w:ascii="Calibri" w:eastAsia="Calibri" w:hAnsi="Calibri" w:cs="Times New Roman"/>
                <w:noProof/>
                <w:lang w:eastAsia="es-MX"/>
              </w:rPr>
              <w:drawing>
                <wp:inline distT="0" distB="0" distL="0" distR="0" wp14:anchorId="5546C63C" wp14:editId="23A76C17">
                  <wp:extent cx="1733550" cy="611214"/>
                  <wp:effectExtent l="0" t="0" r="0" b="0"/>
                  <wp:docPr id="1" name="Imagen 1" descr="C:\Users\Salud Estudianti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ud Estudiantil\Desktop\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621" cy="621464"/>
                          </a:xfrm>
                          <a:prstGeom prst="rect">
                            <a:avLst/>
                          </a:prstGeom>
                          <a:noFill/>
                          <a:ln>
                            <a:noFill/>
                          </a:ln>
                        </pic:spPr>
                      </pic:pic>
                    </a:graphicData>
                  </a:graphic>
                </wp:inline>
              </w:drawing>
            </w:r>
          </w:p>
        </w:tc>
        <w:tc>
          <w:tcPr>
            <w:tcW w:w="4414" w:type="dxa"/>
          </w:tcPr>
          <w:p w14:paraId="1DF7EC09" w14:textId="4D357571" w:rsidR="00AB3571" w:rsidRDefault="00AB3571" w:rsidP="00B15235">
            <w:pPr>
              <w:jc w:val="center"/>
              <w:rPr>
                <w:rFonts w:ascii="Relaway" w:eastAsia="Times New Roman" w:hAnsi="Relaway" w:cs="Arial"/>
                <w:kern w:val="0"/>
                <w:sz w:val="24"/>
                <w:szCs w:val="24"/>
                <w:lang w:eastAsia="es-MX"/>
                <w14:ligatures w14:val="none"/>
              </w:rPr>
            </w:pPr>
          </w:p>
        </w:tc>
      </w:tr>
    </w:tbl>
    <w:p w14:paraId="3164B173" w14:textId="2DB85657" w:rsidR="00AB3571" w:rsidRDefault="00AB3571" w:rsidP="00B15235">
      <w:pPr>
        <w:jc w:val="center"/>
        <w:rPr>
          <w:rFonts w:ascii="Relaway" w:eastAsia="Times New Roman" w:hAnsi="Relaway" w:cs="Arial"/>
          <w:kern w:val="0"/>
          <w:sz w:val="24"/>
          <w:szCs w:val="24"/>
          <w:lang w:eastAsia="es-MX"/>
          <w14:ligatures w14:val="none"/>
        </w:rPr>
      </w:pPr>
    </w:p>
    <w:p w14:paraId="3955D29A" w14:textId="7EF847CA" w:rsidR="00CC7EA5" w:rsidRPr="00286D95" w:rsidRDefault="09E5680A" w:rsidP="290F2C57">
      <w:pPr>
        <w:jc w:val="center"/>
        <w:rPr>
          <w:rFonts w:ascii="Relaway" w:eastAsia="Times New Roman" w:hAnsi="Relaway" w:cs="Arial"/>
          <w:kern w:val="0"/>
          <w:lang w:eastAsia="es-MX"/>
          <w14:ligatures w14:val="none"/>
        </w:rPr>
      </w:pPr>
      <w:r w:rsidRPr="00286D95">
        <w:rPr>
          <w:rFonts w:ascii="Relaway" w:eastAsia="Times New Roman" w:hAnsi="Relaway" w:cs="Arial"/>
          <w:kern w:val="0"/>
          <w:sz w:val="24"/>
          <w:szCs w:val="24"/>
          <w:lang w:eastAsia="es-MX"/>
          <w14:ligatures w14:val="none"/>
        </w:rPr>
        <w:t>C</w:t>
      </w:r>
      <w:r w:rsidRPr="290F2C57">
        <w:rPr>
          <w:rFonts w:ascii="Relaway" w:eastAsia="Times New Roman" w:hAnsi="Relaway" w:cs="Arial"/>
          <w:kern w:val="0"/>
          <w:lang w:eastAsia="es-MX"/>
          <w14:ligatures w14:val="none"/>
        </w:rPr>
        <w:t>ARTA RESPONSIVA</w:t>
      </w:r>
      <w:r w:rsidR="00251A2F" w:rsidRPr="290F2C57">
        <w:rPr>
          <w:rFonts w:ascii="Relaway" w:eastAsia="Times New Roman" w:hAnsi="Relaway" w:cs="Arial"/>
          <w:kern w:val="0"/>
          <w:lang w:eastAsia="es-MX"/>
          <w14:ligatures w14:val="none"/>
        </w:rPr>
        <w:t xml:space="preserve"> DE RENUNCIA A LA CANALIZACIÓN AL SEGUNDO NIVEL DE ATENCIÓN</w:t>
      </w:r>
    </w:p>
    <w:p w14:paraId="5202DE6E" w14:textId="77777777" w:rsidR="00B15235" w:rsidRPr="00286D95" w:rsidRDefault="00B15235" w:rsidP="290F2C57">
      <w:pPr>
        <w:jc w:val="center"/>
        <w:rPr>
          <w:rFonts w:ascii="Relaway" w:eastAsia="Times New Roman" w:hAnsi="Relaway" w:cs="Calibri"/>
          <w:kern w:val="0"/>
          <w:lang w:eastAsia="es-MX"/>
          <w14:ligatures w14:val="none"/>
        </w:rPr>
      </w:pPr>
    </w:p>
    <w:p w14:paraId="73725AD3" w14:textId="3B7F3141" w:rsidR="00B15235" w:rsidRPr="00286D95" w:rsidRDefault="00B15235" w:rsidP="290F2C57">
      <w:pPr>
        <w:jc w:val="both"/>
        <w:rPr>
          <w:rFonts w:ascii="Relaway" w:eastAsia="Times New Roman" w:hAnsi="Relaway" w:cs="Calibri"/>
          <w:kern w:val="0"/>
          <w:lang w:eastAsia="es-MX"/>
          <w14:ligatures w14:val="none"/>
        </w:rPr>
      </w:pPr>
      <w:r w:rsidRPr="290F2C57">
        <w:rPr>
          <w:rFonts w:ascii="Relaway" w:eastAsia="Times New Roman" w:hAnsi="Relaway" w:cs="Calibri"/>
          <w:kern w:val="0"/>
          <w:lang w:eastAsia="es-MX"/>
          <w14:ligatures w14:val="none"/>
        </w:rPr>
        <w:t xml:space="preserve">La </w:t>
      </w:r>
      <w:r w:rsidR="0006276F" w:rsidRPr="290F2C57">
        <w:rPr>
          <w:rFonts w:ascii="Relaway" w:eastAsia="Times New Roman" w:hAnsi="Relaway" w:cs="Calibri"/>
          <w:kern w:val="0"/>
          <w:lang w:eastAsia="es-MX"/>
          <w14:ligatures w14:val="none"/>
        </w:rPr>
        <w:t>presente carta deberá ser requisitada por el estudiante, o cuando sea menor de edad</w:t>
      </w:r>
      <w:r w:rsidR="005268FD" w:rsidRPr="290F2C57">
        <w:rPr>
          <w:rFonts w:ascii="Relaway" w:eastAsia="Times New Roman" w:hAnsi="Relaway" w:cs="Calibri"/>
          <w:kern w:val="0"/>
          <w:lang w:eastAsia="es-MX"/>
          <w14:ligatures w14:val="none"/>
        </w:rPr>
        <w:t xml:space="preserve"> por</w:t>
      </w:r>
      <w:r w:rsidR="0006276F" w:rsidRPr="290F2C57">
        <w:rPr>
          <w:rFonts w:ascii="Relaway" w:eastAsia="Times New Roman" w:hAnsi="Relaway" w:cs="Calibri"/>
          <w:kern w:val="0"/>
          <w:lang w:eastAsia="es-MX"/>
          <w14:ligatures w14:val="none"/>
        </w:rPr>
        <w:t xml:space="preserve"> su padre</w:t>
      </w:r>
      <w:r w:rsidR="36997C5D" w:rsidRPr="290F2C57">
        <w:rPr>
          <w:rFonts w:ascii="Relaway" w:eastAsia="Times New Roman" w:hAnsi="Relaway" w:cs="Calibri"/>
          <w:kern w:val="0"/>
          <w:lang w:eastAsia="es-MX"/>
          <w14:ligatures w14:val="none"/>
        </w:rPr>
        <w:t xml:space="preserve"> </w:t>
      </w:r>
      <w:r w:rsidR="2C0FE213" w:rsidRPr="290F2C57">
        <w:rPr>
          <w:rFonts w:ascii="Relaway" w:eastAsia="Times New Roman" w:hAnsi="Relaway" w:cs="Calibri"/>
          <w:kern w:val="0"/>
          <w:lang w:eastAsia="es-MX"/>
          <w14:ligatures w14:val="none"/>
        </w:rPr>
        <w:t>(</w:t>
      </w:r>
      <w:r w:rsidR="0006276F" w:rsidRPr="290F2C57">
        <w:rPr>
          <w:rFonts w:ascii="Relaway" w:eastAsia="Times New Roman" w:hAnsi="Relaway" w:cs="Calibri"/>
          <w:kern w:val="0"/>
          <w:lang w:eastAsia="es-MX"/>
          <w14:ligatures w14:val="none"/>
        </w:rPr>
        <w:t>madre</w:t>
      </w:r>
      <w:r w:rsidR="671B56E9" w:rsidRPr="290F2C57">
        <w:rPr>
          <w:rFonts w:ascii="Relaway" w:eastAsia="Times New Roman" w:hAnsi="Relaway" w:cs="Calibri"/>
          <w:kern w:val="0"/>
          <w:lang w:eastAsia="es-MX"/>
          <w14:ligatures w14:val="none"/>
        </w:rPr>
        <w:t>)</w:t>
      </w:r>
      <w:r w:rsidR="0006276F" w:rsidRPr="290F2C57">
        <w:rPr>
          <w:rFonts w:ascii="Relaway" w:eastAsia="Times New Roman" w:hAnsi="Relaway" w:cs="Calibri"/>
          <w:kern w:val="0"/>
          <w:lang w:eastAsia="es-MX"/>
          <w14:ligatures w14:val="none"/>
        </w:rPr>
        <w:t xml:space="preserve"> o tutor.</w:t>
      </w:r>
    </w:p>
    <w:p w14:paraId="5FE3885E" w14:textId="5C49EC4D" w:rsidR="00B15235" w:rsidRPr="00286D95" w:rsidRDefault="00B15235" w:rsidP="290F2C57">
      <w:pPr>
        <w:jc w:val="both"/>
        <w:rPr>
          <w:rFonts w:ascii="Relaway" w:eastAsia="Times New Roman" w:hAnsi="Relaway" w:cs="Calibri"/>
          <w:kern w:val="0"/>
          <w:lang w:eastAsia="es-MX"/>
          <w14:ligatures w14:val="none"/>
        </w:rPr>
      </w:pPr>
      <w:r w:rsidRPr="290F2C57">
        <w:rPr>
          <w:rFonts w:ascii="Relaway" w:eastAsia="Times New Roman" w:hAnsi="Relaway" w:cs="Calibri"/>
          <w:kern w:val="0"/>
          <w:lang w:eastAsia="es-MX"/>
          <w14:ligatures w14:val="none"/>
        </w:rPr>
        <w:t>Manifiesto libremente mi negativa al uso del servicio médico proporcionado por el Instituto Mexicano del Seguro Social (IMSS) o a la activación del Seguro de Prevención y Riesgos Escolares al cual fui canalizado</w:t>
      </w:r>
      <w:r w:rsidR="00595A1E" w:rsidRPr="290F2C57">
        <w:rPr>
          <w:rFonts w:ascii="Relaway" w:eastAsia="Times New Roman" w:hAnsi="Relaway" w:cs="Calibri"/>
          <w:kern w:val="0"/>
          <w:lang w:eastAsia="es-MX"/>
          <w14:ligatures w14:val="none"/>
        </w:rPr>
        <w:t>(a)</w:t>
      </w:r>
      <w:r w:rsidRPr="290F2C57">
        <w:rPr>
          <w:rFonts w:ascii="Relaway" w:eastAsia="Times New Roman" w:hAnsi="Relaway" w:cs="Calibri"/>
          <w:kern w:val="0"/>
          <w:lang w:eastAsia="es-MX"/>
          <w14:ligatures w14:val="none"/>
        </w:rPr>
        <w:t xml:space="preserve"> p</w:t>
      </w:r>
      <w:r w:rsidR="00595A1E" w:rsidRPr="290F2C57">
        <w:rPr>
          <w:rFonts w:ascii="Relaway" w:eastAsia="Times New Roman" w:hAnsi="Relaway" w:cs="Calibri"/>
          <w:kern w:val="0"/>
          <w:lang w:eastAsia="es-MX"/>
          <w14:ligatures w14:val="none"/>
        </w:rPr>
        <w:t>ara la atención y</w:t>
      </w:r>
      <w:r w:rsidR="2707F34A" w:rsidRPr="001B708A">
        <w:rPr>
          <w:rFonts w:ascii="Relaway" w:eastAsia="Times New Roman" w:hAnsi="Relaway" w:cs="Calibri"/>
          <w:kern w:val="0"/>
          <w:lang w:eastAsia="es-MX"/>
          <w14:ligatures w14:val="none"/>
        </w:rPr>
        <w:t>/o</w:t>
      </w:r>
      <w:r w:rsidR="00595A1E" w:rsidRPr="001B708A">
        <w:rPr>
          <w:rFonts w:ascii="Relaway" w:eastAsia="Times New Roman" w:hAnsi="Relaway" w:cs="Calibri"/>
          <w:kern w:val="0"/>
          <w:lang w:eastAsia="es-MX"/>
          <w14:ligatures w14:val="none"/>
        </w:rPr>
        <w:t xml:space="preserve"> </w:t>
      </w:r>
      <w:r w:rsidR="00595A1E" w:rsidRPr="290F2C57">
        <w:rPr>
          <w:rFonts w:ascii="Relaway" w:eastAsia="Times New Roman" w:hAnsi="Relaway" w:cs="Calibri"/>
          <w:kern w:val="0"/>
          <w:lang w:eastAsia="es-MX"/>
          <w14:ligatures w14:val="none"/>
        </w:rPr>
        <w:t>seguimiento de mi salud, deslindo de toda responsabilidad Médico – Legal a la Universidad de Guanajuato.</w:t>
      </w:r>
    </w:p>
    <w:tbl>
      <w:tblPr>
        <w:tblStyle w:val="Tablaconcuadrcula"/>
        <w:tblW w:w="0" w:type="auto"/>
        <w:tblLook w:val="04A0" w:firstRow="1" w:lastRow="0" w:firstColumn="1" w:lastColumn="0" w:noHBand="0" w:noVBand="1"/>
      </w:tblPr>
      <w:tblGrid>
        <w:gridCol w:w="4108"/>
        <w:gridCol w:w="4720"/>
      </w:tblGrid>
      <w:tr w:rsidR="008D040C" w:rsidRPr="00286D95" w14:paraId="79317032" w14:textId="77777777" w:rsidTr="290F2C57">
        <w:tc>
          <w:tcPr>
            <w:tcW w:w="8828" w:type="dxa"/>
            <w:gridSpan w:val="2"/>
          </w:tcPr>
          <w:p w14:paraId="5A98DF66" w14:textId="5EAAE9EA" w:rsidR="008D040C" w:rsidRPr="00286D95" w:rsidRDefault="006B8E3D" w:rsidP="290F2C57">
            <w:pPr>
              <w:rPr>
                <w:rFonts w:ascii="Relaway" w:eastAsia="Times New Roman" w:hAnsi="Relaway" w:cs="Calibri"/>
                <w:kern w:val="0"/>
                <w:lang w:eastAsia="es-MX"/>
                <w14:ligatures w14:val="none"/>
              </w:rPr>
            </w:pPr>
            <w:r w:rsidRPr="290F2C57">
              <w:rPr>
                <w:rFonts w:ascii="Relaway" w:eastAsia="Times New Roman" w:hAnsi="Relaway" w:cs="Calibri"/>
                <w:kern w:val="0"/>
                <w:lang w:eastAsia="es-MX"/>
                <w14:ligatures w14:val="none"/>
              </w:rPr>
              <w:t>Nombre completo del Estudiante:</w:t>
            </w:r>
          </w:p>
          <w:p w14:paraId="591A6B62" w14:textId="77777777" w:rsidR="008D040C" w:rsidRPr="00107CE2" w:rsidRDefault="008D040C" w:rsidP="290F2C57">
            <w:pPr>
              <w:rPr>
                <w:rFonts w:ascii="Relaway" w:eastAsia="Times New Roman" w:hAnsi="Relaway" w:cs="Calibri"/>
                <w:kern w:val="0"/>
                <w:lang w:eastAsia="es-MX"/>
                <w14:ligatures w14:val="none"/>
              </w:rPr>
            </w:pPr>
          </w:p>
          <w:p w14:paraId="2145433E" w14:textId="50083651" w:rsidR="00AB3571" w:rsidRPr="00286D95" w:rsidRDefault="00AB3571" w:rsidP="290F2C57">
            <w:pPr>
              <w:rPr>
                <w:rFonts w:ascii="Relaway" w:eastAsia="Times New Roman" w:hAnsi="Relaway" w:cs="Calibri"/>
                <w:kern w:val="0"/>
                <w:lang w:eastAsia="es-MX"/>
                <w14:ligatures w14:val="none"/>
              </w:rPr>
            </w:pPr>
          </w:p>
        </w:tc>
      </w:tr>
      <w:tr w:rsidR="4C97D630" w14:paraId="1124082C" w14:textId="77777777" w:rsidTr="290F2C57">
        <w:trPr>
          <w:trHeight w:val="300"/>
        </w:trPr>
        <w:tc>
          <w:tcPr>
            <w:tcW w:w="4108" w:type="dxa"/>
          </w:tcPr>
          <w:p w14:paraId="0F16DA16" w14:textId="3559941E" w:rsidR="3C2326C8" w:rsidRPr="001B708A" w:rsidRDefault="25ECFAE5" w:rsidP="290F2C57">
            <w:pPr>
              <w:rPr>
                <w:rFonts w:ascii="Relaway" w:eastAsia="Times New Roman" w:hAnsi="Relaway" w:cs="Calibri"/>
                <w:lang w:eastAsia="es-MX"/>
              </w:rPr>
            </w:pPr>
            <w:r w:rsidRPr="001B708A">
              <w:rPr>
                <w:rFonts w:ascii="Relaway" w:eastAsia="Times New Roman" w:hAnsi="Relaway" w:cs="Calibri"/>
                <w:lang w:eastAsia="es-MX"/>
              </w:rPr>
              <w:t>NUA:</w:t>
            </w:r>
          </w:p>
        </w:tc>
        <w:tc>
          <w:tcPr>
            <w:tcW w:w="4720" w:type="dxa"/>
          </w:tcPr>
          <w:p w14:paraId="47D4D35E" w14:textId="77777777" w:rsidR="3C2326C8" w:rsidRPr="001B708A" w:rsidRDefault="25ECFAE5" w:rsidP="290F2C57">
            <w:pPr>
              <w:rPr>
                <w:rFonts w:ascii="Relaway" w:eastAsia="Times New Roman" w:hAnsi="Relaway" w:cs="Calibri"/>
                <w:lang w:eastAsia="es-MX"/>
              </w:rPr>
            </w:pPr>
            <w:r w:rsidRPr="001B708A">
              <w:rPr>
                <w:rFonts w:ascii="Relaway" w:eastAsia="Times New Roman" w:hAnsi="Relaway" w:cs="Calibri"/>
                <w:lang w:eastAsia="es-MX"/>
              </w:rPr>
              <w:t>Correo electrónico:</w:t>
            </w:r>
          </w:p>
          <w:p w14:paraId="7ECD8DBC" w14:textId="43ED8CA4" w:rsidR="001B708A" w:rsidRPr="001B708A" w:rsidRDefault="001B708A" w:rsidP="290F2C57">
            <w:pPr>
              <w:rPr>
                <w:rFonts w:ascii="Relaway" w:eastAsia="Times New Roman" w:hAnsi="Relaway" w:cs="Calibri"/>
                <w:lang w:eastAsia="es-MX"/>
              </w:rPr>
            </w:pPr>
          </w:p>
        </w:tc>
      </w:tr>
      <w:tr w:rsidR="008D040C" w:rsidRPr="00286D95" w14:paraId="2B073F23" w14:textId="77777777" w:rsidTr="290F2C57">
        <w:tc>
          <w:tcPr>
            <w:tcW w:w="8828" w:type="dxa"/>
            <w:gridSpan w:val="2"/>
          </w:tcPr>
          <w:p w14:paraId="583279FC" w14:textId="77777777" w:rsidR="008D040C" w:rsidRDefault="006B8E3D" w:rsidP="290F2C57">
            <w:pPr>
              <w:rPr>
                <w:rFonts w:ascii="Relaway" w:eastAsia="Times New Roman" w:hAnsi="Relaway" w:cs="Calibri"/>
                <w:kern w:val="0"/>
                <w:lang w:eastAsia="es-MX"/>
                <w14:ligatures w14:val="none"/>
              </w:rPr>
            </w:pPr>
            <w:r w:rsidRPr="290F2C57">
              <w:rPr>
                <w:rFonts w:ascii="Relaway" w:eastAsia="Times New Roman" w:hAnsi="Relaway" w:cs="Calibri"/>
                <w:kern w:val="0"/>
                <w:lang w:eastAsia="es-MX"/>
                <w14:ligatures w14:val="none"/>
              </w:rPr>
              <w:t>Nombre completo del padre (madre) o tutor:</w:t>
            </w:r>
          </w:p>
          <w:p w14:paraId="5A1F9B75" w14:textId="77777777" w:rsidR="00AB3571" w:rsidRPr="00107CE2" w:rsidRDefault="00AB3571" w:rsidP="290F2C57">
            <w:pPr>
              <w:rPr>
                <w:rFonts w:ascii="Relaway" w:eastAsia="Times New Roman" w:hAnsi="Relaway" w:cs="Calibri"/>
                <w:kern w:val="0"/>
                <w:lang w:eastAsia="es-MX"/>
                <w14:ligatures w14:val="none"/>
              </w:rPr>
            </w:pPr>
          </w:p>
          <w:p w14:paraId="5F286067" w14:textId="1B199683" w:rsidR="008D040C" w:rsidRPr="00286D95" w:rsidRDefault="008D040C" w:rsidP="290F2C57">
            <w:pPr>
              <w:rPr>
                <w:rFonts w:ascii="Relaway" w:eastAsia="Times New Roman" w:hAnsi="Relaway" w:cs="Calibri"/>
                <w:kern w:val="0"/>
                <w:lang w:eastAsia="es-MX"/>
                <w14:ligatures w14:val="none"/>
              </w:rPr>
            </w:pPr>
          </w:p>
        </w:tc>
      </w:tr>
      <w:tr w:rsidR="00BD30A6" w:rsidRPr="00286D95" w14:paraId="56C9EFC9" w14:textId="77777777" w:rsidTr="290F2C57">
        <w:tc>
          <w:tcPr>
            <w:tcW w:w="4108" w:type="dxa"/>
            <w:shd w:val="clear" w:color="auto" w:fill="D9D9D9" w:themeFill="background1" w:themeFillShade="D9"/>
          </w:tcPr>
          <w:p w14:paraId="3B0E1725" w14:textId="364552D5" w:rsidR="00BD30A6" w:rsidRPr="00286D95" w:rsidRDefault="14B77799" w:rsidP="290F2C57">
            <w:pPr>
              <w:rPr>
                <w:rFonts w:ascii="Relaway" w:eastAsia="Times New Roman" w:hAnsi="Relaway" w:cs="Calibri"/>
                <w:kern w:val="0"/>
                <w:lang w:eastAsia="es-MX"/>
                <w14:ligatures w14:val="none"/>
              </w:rPr>
            </w:pPr>
            <w:r w:rsidRPr="290F2C57">
              <w:rPr>
                <w:rFonts w:ascii="Relaway" w:eastAsia="Times New Roman" w:hAnsi="Relaway" w:cs="Calibri"/>
                <w:kern w:val="0"/>
                <w:lang w:eastAsia="es-MX"/>
                <w14:ligatures w14:val="none"/>
              </w:rPr>
              <w:t>Campus:</w:t>
            </w:r>
          </w:p>
          <w:p w14:paraId="500DF4E2" w14:textId="11018BD2" w:rsidR="00BD30A6" w:rsidRPr="00107CE2" w:rsidRDefault="00BD30A6" w:rsidP="290F2C57">
            <w:pPr>
              <w:rPr>
                <w:rFonts w:ascii="Relaway" w:eastAsia="Times New Roman" w:hAnsi="Relaway" w:cs="Calibri"/>
                <w:kern w:val="0"/>
                <w:lang w:eastAsia="es-MX"/>
                <w14:ligatures w14:val="none"/>
              </w:rPr>
            </w:pPr>
          </w:p>
        </w:tc>
        <w:tc>
          <w:tcPr>
            <w:tcW w:w="4720" w:type="dxa"/>
            <w:shd w:val="clear" w:color="auto" w:fill="D9D9D9" w:themeFill="background1" w:themeFillShade="D9"/>
          </w:tcPr>
          <w:p w14:paraId="0F597B4F" w14:textId="77777777" w:rsidR="00251A2F" w:rsidRPr="00286D95" w:rsidRDefault="00251A2F" w:rsidP="290F2C57">
            <w:pPr>
              <w:rPr>
                <w:rFonts w:ascii="Relaway" w:eastAsia="Times New Roman" w:hAnsi="Relaway" w:cs="Calibri"/>
                <w:kern w:val="0"/>
                <w:lang w:eastAsia="es-MX"/>
                <w14:ligatures w14:val="none"/>
              </w:rPr>
            </w:pPr>
            <w:r w:rsidRPr="290F2C57">
              <w:rPr>
                <w:rFonts w:ascii="Relaway" w:eastAsia="Times New Roman" w:hAnsi="Relaway" w:cs="Calibri"/>
                <w:kern w:val="0"/>
                <w:lang w:eastAsia="es-MX"/>
                <w14:ligatures w14:val="none"/>
              </w:rPr>
              <w:t>División y programa educativo:</w:t>
            </w:r>
          </w:p>
          <w:p w14:paraId="0C7E26AB" w14:textId="77777777" w:rsidR="00BD30A6" w:rsidRPr="00107CE2" w:rsidRDefault="00BD30A6" w:rsidP="290F2C57">
            <w:pPr>
              <w:rPr>
                <w:rFonts w:ascii="Relaway" w:eastAsia="Times New Roman" w:hAnsi="Relaway" w:cs="Calibri"/>
                <w:kern w:val="0"/>
                <w:lang w:eastAsia="es-MX"/>
                <w14:ligatures w14:val="none"/>
              </w:rPr>
            </w:pPr>
          </w:p>
          <w:p w14:paraId="2B7C3354" w14:textId="490CC32D" w:rsidR="00BD30A6" w:rsidRPr="00286D95" w:rsidRDefault="00BD30A6" w:rsidP="290F2C57">
            <w:pPr>
              <w:rPr>
                <w:rFonts w:ascii="Relaway" w:eastAsia="Times New Roman" w:hAnsi="Relaway" w:cs="Calibri"/>
                <w:kern w:val="0"/>
                <w:lang w:eastAsia="es-MX"/>
                <w14:ligatures w14:val="none"/>
              </w:rPr>
            </w:pPr>
          </w:p>
        </w:tc>
      </w:tr>
      <w:tr w:rsidR="00251A2F" w:rsidRPr="00286D95" w14:paraId="327E62B4" w14:textId="1EAC52EA" w:rsidTr="290F2C57">
        <w:tc>
          <w:tcPr>
            <w:tcW w:w="8828" w:type="dxa"/>
            <w:gridSpan w:val="2"/>
            <w:shd w:val="clear" w:color="auto" w:fill="auto"/>
          </w:tcPr>
          <w:p w14:paraId="75466F26" w14:textId="77777777" w:rsidR="00251A2F" w:rsidRDefault="00251A2F" w:rsidP="001B708A">
            <w:pPr>
              <w:rPr>
                <w:rFonts w:ascii="Relaway" w:eastAsia="Times New Roman" w:hAnsi="Relaway" w:cs="Calibri"/>
                <w:kern w:val="0"/>
                <w:lang w:eastAsia="es-MX"/>
                <w14:ligatures w14:val="none"/>
              </w:rPr>
            </w:pPr>
            <w:r w:rsidRPr="290F2C57">
              <w:rPr>
                <w:rFonts w:ascii="Relaway" w:eastAsia="Times New Roman" w:hAnsi="Relaway" w:cs="Calibri"/>
                <w:kern w:val="0"/>
                <w:lang w:eastAsia="es-MX"/>
                <w14:ligatures w14:val="none"/>
              </w:rPr>
              <w:t>Escuela de Nivel Medio Superior:</w:t>
            </w:r>
            <w:r w:rsidR="6C2DE6CE" w:rsidRPr="290F2C57">
              <w:rPr>
                <w:rFonts w:ascii="Relaway" w:eastAsia="Times New Roman" w:hAnsi="Relaway" w:cs="Calibri"/>
                <w:kern w:val="0"/>
                <w:lang w:eastAsia="es-MX"/>
                <w14:ligatures w14:val="none"/>
              </w:rPr>
              <w:t xml:space="preserve"> </w:t>
            </w:r>
          </w:p>
          <w:p w14:paraId="18A9FBC3" w14:textId="77777777" w:rsidR="001B708A" w:rsidRDefault="001B708A" w:rsidP="001B708A">
            <w:pPr>
              <w:rPr>
                <w:rFonts w:ascii="Relaway" w:eastAsia="Times New Roman" w:hAnsi="Relaway" w:cs="Calibri"/>
                <w:kern w:val="0"/>
                <w:lang w:eastAsia="es-MX"/>
                <w14:ligatures w14:val="none"/>
              </w:rPr>
            </w:pPr>
          </w:p>
          <w:p w14:paraId="53F58D22" w14:textId="1C8784BB" w:rsidR="001B708A" w:rsidRPr="00286D95" w:rsidRDefault="001B708A" w:rsidP="001B708A">
            <w:pPr>
              <w:rPr>
                <w:rFonts w:ascii="Relaway" w:eastAsia="Times New Roman" w:hAnsi="Relaway" w:cs="Calibri"/>
                <w:kern w:val="0"/>
                <w:lang w:eastAsia="es-MX"/>
                <w14:ligatures w14:val="none"/>
              </w:rPr>
            </w:pPr>
          </w:p>
        </w:tc>
      </w:tr>
      <w:tr w:rsidR="00251A2F" w:rsidRPr="00286D95" w14:paraId="27B403A2" w14:textId="4BD7EAD5" w:rsidTr="290F2C57">
        <w:tc>
          <w:tcPr>
            <w:tcW w:w="4108" w:type="dxa"/>
          </w:tcPr>
          <w:p w14:paraId="767BC738" w14:textId="77777777" w:rsidR="00251A2F" w:rsidRPr="00286D95" w:rsidRDefault="00251A2F" w:rsidP="290F2C57">
            <w:pPr>
              <w:rPr>
                <w:rFonts w:ascii="Relaway" w:eastAsia="Times New Roman" w:hAnsi="Relaway" w:cs="Calibri"/>
                <w:kern w:val="0"/>
                <w:lang w:eastAsia="es-MX"/>
                <w14:ligatures w14:val="none"/>
              </w:rPr>
            </w:pPr>
            <w:r w:rsidRPr="290F2C57">
              <w:rPr>
                <w:rFonts w:ascii="Relaway" w:eastAsia="Times New Roman" w:hAnsi="Relaway" w:cs="Calibri"/>
                <w:kern w:val="0"/>
                <w:lang w:eastAsia="es-MX"/>
                <w14:ligatures w14:val="none"/>
              </w:rPr>
              <w:t>Fecha, hora y lugar del accidente:</w:t>
            </w:r>
          </w:p>
          <w:p w14:paraId="3CB931B0" w14:textId="7F5F5E5B" w:rsidR="00A2702E" w:rsidRPr="00286D95" w:rsidRDefault="00A2702E" w:rsidP="290F2C57">
            <w:pPr>
              <w:rPr>
                <w:rFonts w:ascii="Relaway" w:eastAsia="Times New Roman" w:hAnsi="Relaway" w:cs="Calibri"/>
                <w:kern w:val="0"/>
                <w:lang w:eastAsia="es-MX"/>
                <w14:ligatures w14:val="none"/>
              </w:rPr>
            </w:pPr>
          </w:p>
        </w:tc>
        <w:tc>
          <w:tcPr>
            <w:tcW w:w="4720" w:type="dxa"/>
          </w:tcPr>
          <w:p w14:paraId="291929F1" w14:textId="77777777" w:rsidR="00251A2F" w:rsidRDefault="00251A2F" w:rsidP="290F2C57">
            <w:pPr>
              <w:rPr>
                <w:rFonts w:ascii="Relaway" w:eastAsia="Times New Roman" w:hAnsi="Relaway" w:cs="Calibri"/>
                <w:kern w:val="0"/>
                <w:lang w:eastAsia="es-MX"/>
                <w14:ligatures w14:val="none"/>
              </w:rPr>
            </w:pPr>
          </w:p>
          <w:p w14:paraId="3558C20D" w14:textId="77777777" w:rsidR="00251A2F" w:rsidRPr="00286D95" w:rsidRDefault="00251A2F" w:rsidP="290F2C57">
            <w:pPr>
              <w:rPr>
                <w:rFonts w:ascii="Relaway" w:eastAsia="Times New Roman" w:hAnsi="Relaway" w:cs="Calibri"/>
                <w:kern w:val="0"/>
                <w:lang w:eastAsia="es-MX"/>
                <w14:ligatures w14:val="none"/>
              </w:rPr>
            </w:pPr>
          </w:p>
        </w:tc>
      </w:tr>
      <w:tr w:rsidR="00E65383" w:rsidRPr="00286D95" w14:paraId="46C5B0AB" w14:textId="4CDCAAAB" w:rsidTr="290F2C57">
        <w:tc>
          <w:tcPr>
            <w:tcW w:w="4108" w:type="dxa"/>
          </w:tcPr>
          <w:p w14:paraId="01A3144A" w14:textId="34792E64" w:rsidR="00E65383" w:rsidRDefault="68EC1D45" w:rsidP="290F2C57">
            <w:pPr>
              <w:jc w:val="center"/>
              <w:rPr>
                <w:rFonts w:ascii="Relaway" w:eastAsia="Times New Roman" w:hAnsi="Relaway" w:cs="Calibri"/>
                <w:kern w:val="0"/>
                <w:lang w:eastAsia="es-MX"/>
                <w14:ligatures w14:val="none"/>
              </w:rPr>
            </w:pPr>
            <w:r w:rsidRPr="290F2C57">
              <w:rPr>
                <w:rFonts w:ascii="Relaway" w:eastAsia="Times New Roman" w:hAnsi="Relaway" w:cs="Calibri"/>
                <w:kern w:val="0"/>
                <w:lang w:eastAsia="es-MX"/>
                <w14:ligatures w14:val="none"/>
              </w:rPr>
              <w:t>Firma del Orientador(a) de Enfermería que brindó la atención</w:t>
            </w:r>
          </w:p>
          <w:p w14:paraId="79A10ABC" w14:textId="77777777" w:rsidR="00E65383" w:rsidRPr="00286D95" w:rsidRDefault="00E65383" w:rsidP="290F2C57">
            <w:pPr>
              <w:rPr>
                <w:rFonts w:ascii="Relaway" w:eastAsia="Times New Roman" w:hAnsi="Relaway" w:cs="Calibri"/>
                <w:kern w:val="0"/>
                <w:lang w:eastAsia="es-MX"/>
                <w14:ligatures w14:val="none"/>
              </w:rPr>
            </w:pPr>
          </w:p>
          <w:p w14:paraId="78935235" w14:textId="0145CD8E" w:rsidR="00E65383" w:rsidRPr="00286D95" w:rsidRDefault="00E65383" w:rsidP="290F2C57">
            <w:pPr>
              <w:rPr>
                <w:rFonts w:ascii="Relaway" w:eastAsia="Times New Roman" w:hAnsi="Relaway" w:cs="Calibri"/>
                <w:kern w:val="0"/>
                <w:lang w:eastAsia="es-MX"/>
                <w14:ligatures w14:val="none"/>
              </w:rPr>
            </w:pPr>
          </w:p>
        </w:tc>
        <w:tc>
          <w:tcPr>
            <w:tcW w:w="4720" w:type="dxa"/>
          </w:tcPr>
          <w:p w14:paraId="45B99038" w14:textId="58B22A91" w:rsidR="00E65383" w:rsidRPr="00286D95" w:rsidRDefault="2367B270" w:rsidP="00A2702E">
            <w:pPr>
              <w:jc w:val="center"/>
              <w:rPr>
                <w:rFonts w:ascii="Relaway" w:eastAsia="Times New Roman" w:hAnsi="Relaway" w:cs="Calibri"/>
                <w:kern w:val="0"/>
                <w:lang w:eastAsia="es-MX"/>
                <w14:ligatures w14:val="none"/>
              </w:rPr>
            </w:pPr>
            <w:r w:rsidRPr="001B708A">
              <w:rPr>
                <w:rFonts w:ascii="Relaway" w:eastAsia="Times New Roman" w:hAnsi="Relaway" w:cs="Calibri"/>
                <w:kern w:val="0"/>
                <w:lang w:eastAsia="es-MX"/>
                <w14:ligatures w14:val="none"/>
              </w:rPr>
              <w:t>Firma de</w:t>
            </w:r>
            <w:r w:rsidR="54425547" w:rsidRPr="001B708A">
              <w:rPr>
                <w:rFonts w:ascii="Relaway" w:eastAsia="Times New Roman" w:hAnsi="Relaway" w:cs="Calibri"/>
                <w:kern w:val="0"/>
                <w:lang w:eastAsia="es-MX"/>
                <w14:ligatures w14:val="none"/>
              </w:rPr>
              <w:t>l estudiante o tutor a</w:t>
            </w:r>
            <w:r w:rsidRPr="001B708A">
              <w:rPr>
                <w:rFonts w:ascii="Relaway" w:eastAsia="Times New Roman" w:hAnsi="Relaway" w:cs="Calibri"/>
                <w:kern w:val="0"/>
                <w:lang w:eastAsia="es-MX"/>
                <w14:ligatures w14:val="none"/>
              </w:rPr>
              <w:t xml:space="preserve"> la </w:t>
            </w:r>
            <w:r w:rsidRPr="290F2C57">
              <w:rPr>
                <w:rFonts w:ascii="Relaway" w:eastAsia="Times New Roman" w:hAnsi="Relaway" w:cs="Calibri"/>
                <w:kern w:val="0"/>
                <w:lang w:eastAsia="es-MX"/>
                <w14:ligatures w14:val="none"/>
              </w:rPr>
              <w:t>negativa de atención</w:t>
            </w:r>
          </w:p>
          <w:p w14:paraId="488C2D46" w14:textId="77777777" w:rsidR="00E65383" w:rsidRPr="00286D95" w:rsidRDefault="00E65383" w:rsidP="290F2C57">
            <w:pPr>
              <w:rPr>
                <w:rFonts w:ascii="Relaway" w:eastAsia="Times New Roman" w:hAnsi="Relaway" w:cs="Calibri"/>
                <w:kern w:val="0"/>
                <w:lang w:eastAsia="es-MX"/>
                <w14:ligatures w14:val="none"/>
              </w:rPr>
            </w:pPr>
          </w:p>
        </w:tc>
      </w:tr>
    </w:tbl>
    <w:p w14:paraId="31F35F8C" w14:textId="77777777" w:rsidR="00107CE2" w:rsidRDefault="00107CE2" w:rsidP="290F2C57">
      <w:pPr>
        <w:jc w:val="center"/>
        <w:rPr>
          <w:rFonts w:ascii="Relaway" w:eastAsia="Times New Roman" w:hAnsi="Relaway" w:cs="Calibri"/>
          <w:kern w:val="0"/>
          <w:lang w:eastAsia="es-MX"/>
          <w14:ligatures w14:val="none"/>
        </w:rPr>
      </w:pPr>
    </w:p>
    <w:p w14:paraId="2B070231" w14:textId="5E5A8418" w:rsidR="00286D95" w:rsidRPr="00286D95" w:rsidRDefault="001B708A" w:rsidP="290F2C57">
      <w:pPr>
        <w:jc w:val="center"/>
        <w:rPr>
          <w:rFonts w:ascii="Relaway" w:eastAsia="Times New Roman" w:hAnsi="Relaway" w:cs="Calibri"/>
          <w:kern w:val="0"/>
          <w:lang w:eastAsia="es-MX"/>
          <w14:ligatures w14:val="none"/>
        </w:rPr>
      </w:pPr>
      <w:r>
        <w:rPr>
          <w:rFonts w:ascii="Relaway" w:eastAsia="Times New Roman" w:hAnsi="Relaway" w:cs="Calibri"/>
          <w:kern w:val="0"/>
          <w:lang w:eastAsia="es-MX"/>
          <w14:ligatures w14:val="none"/>
        </w:rPr>
        <w:t>¡</w:t>
      </w:r>
      <w:r w:rsidR="00286D95" w:rsidRPr="290F2C57">
        <w:rPr>
          <w:rFonts w:ascii="Relaway" w:eastAsia="Times New Roman" w:hAnsi="Relaway" w:cs="Calibri"/>
          <w:kern w:val="0"/>
          <w:lang w:eastAsia="es-MX"/>
          <w14:ligatures w14:val="none"/>
        </w:rPr>
        <w:t>Gracias por tu colaboración</w:t>
      </w:r>
      <w:r>
        <w:rPr>
          <w:rFonts w:ascii="Relaway" w:eastAsia="Times New Roman" w:hAnsi="Relaway" w:cs="Calibri"/>
          <w:kern w:val="0"/>
          <w:lang w:eastAsia="es-MX"/>
          <w14:ligatures w14:val="none"/>
        </w:rPr>
        <w:t>!</w:t>
      </w:r>
    </w:p>
    <w:p w14:paraId="43257E66" w14:textId="77777777" w:rsidR="004F60F2" w:rsidRPr="00E94B46" w:rsidRDefault="00286D95" w:rsidP="4981E126">
      <w:pPr>
        <w:pBdr>
          <w:top w:val="single" w:sz="4" w:space="1" w:color="auto"/>
          <w:left w:val="single" w:sz="4" w:space="1" w:color="auto"/>
          <w:bottom w:val="single" w:sz="4" w:space="1" w:color="auto"/>
          <w:right w:val="single" w:sz="4" w:space="4" w:color="auto"/>
        </w:pBdr>
        <w:jc w:val="both"/>
        <w:rPr>
          <w:rStyle w:val="eop"/>
          <w:rFonts w:ascii="Relaway" w:hAnsi="Relaway" w:cs="Calibri"/>
          <w:color w:val="215E99" w:themeColor="text2" w:themeTint="BF"/>
          <w:sz w:val="16"/>
          <w:szCs w:val="16"/>
          <w:shd w:val="clear" w:color="auto" w:fill="FFFFFF"/>
        </w:rPr>
      </w:pPr>
      <w:r w:rsidRPr="00E94B46">
        <w:rPr>
          <w:rStyle w:val="eop"/>
          <w:rFonts w:ascii="Relaway" w:hAnsi="Relaway" w:cs="Calibri"/>
          <w:color w:val="000000"/>
          <w:sz w:val="20"/>
          <w:szCs w:val="20"/>
          <w:shd w:val="clear" w:color="auto" w:fill="FFFFFF"/>
        </w:rPr>
        <w:t> </w:t>
      </w:r>
      <w:r w:rsidR="004F60F2" w:rsidRPr="00E94B46">
        <w:rPr>
          <w:rStyle w:val="eop"/>
          <w:rFonts w:ascii="Relaway" w:hAnsi="Relaway" w:cs="Calibri"/>
          <w:color w:val="000000"/>
          <w:sz w:val="16"/>
          <w:szCs w:val="16"/>
          <w:shd w:val="clear" w:color="auto" w:fill="FFFFFF"/>
        </w:rPr>
        <w:t xml:space="preserve">“Con fundamento en los artículos 3 fracción VII y VIII, 7, 9, 13, 14, 15, 16, 17, 19, 28, 32, 38,39, 42, 46, 60 y demás relativos a la Ley de Protección de Datos Personales en Posesión de Sujetos Obligados para el Estado de Guanajuato, se le informa que los datos personales recabados por la Coordinación de Salud Estudiantil serán tratados de acuerdo con lo establecido en nuestro Aviso de Privacidad Integral, el cual, se encuentra disponible para su consulta en la dirección:  </w:t>
      </w:r>
      <w:r w:rsidR="004F60F2" w:rsidRPr="00E94B46">
        <w:rPr>
          <w:rStyle w:val="eop"/>
          <w:rFonts w:ascii="Relaway" w:hAnsi="Relaway" w:cs="Calibri"/>
          <w:color w:val="215E99" w:themeColor="text2" w:themeTint="BF"/>
          <w:sz w:val="16"/>
          <w:szCs w:val="16"/>
          <w:shd w:val="clear" w:color="auto" w:fill="FFFFFF"/>
        </w:rPr>
        <w:t>https://www.transparencia.ugto.mx/images/docs/privacidad/rg/dde/Direccion_Desarrollo_Estudiantil__Coordinacion_Salud_API.pdf</w:t>
      </w:r>
    </w:p>
    <w:p w14:paraId="739CEA55" w14:textId="106EEC0B" w:rsidR="00AF2D72" w:rsidRPr="00E94B46" w:rsidRDefault="004F60F2" w:rsidP="4981E126">
      <w:pPr>
        <w:pBdr>
          <w:top w:val="single" w:sz="4" w:space="1" w:color="auto"/>
          <w:left w:val="single" w:sz="4" w:space="1" w:color="auto"/>
          <w:bottom w:val="single" w:sz="4" w:space="1" w:color="auto"/>
          <w:right w:val="single" w:sz="4" w:space="4" w:color="auto"/>
        </w:pBdr>
        <w:jc w:val="both"/>
        <w:rPr>
          <w:rFonts w:ascii="Relaway" w:hAnsi="Relaway"/>
          <w:sz w:val="16"/>
          <w:szCs w:val="16"/>
          <w:lang w:val="es-ES"/>
        </w:rPr>
      </w:pPr>
      <w:r w:rsidRPr="00E94B46">
        <w:rPr>
          <w:rStyle w:val="eop"/>
          <w:rFonts w:ascii="Relaway" w:hAnsi="Relaway" w:cs="Calibri"/>
          <w:color w:val="000000"/>
          <w:sz w:val="16"/>
          <w:szCs w:val="16"/>
          <w:shd w:val="clear" w:color="auto" w:fill="FFFFFF"/>
        </w:rPr>
        <w:t>Finalmente, se le informa que, para la protección de su privacidad, se adoptarán las medidas técnicas y de organización necesarias que garantice la confidencialidad en el tratamiento de la información bajo resguardo de esta área universitaria para evitar su alteración, transmisión, inexactitud o acceso no autorizado, en los términos de la Ley en materia."</w:t>
      </w:r>
    </w:p>
    <w:sectPr w:rsidR="00AF2D72" w:rsidRPr="00E94B46" w:rsidSect="003D7702">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F20DA" w14:textId="77777777" w:rsidR="002C456A" w:rsidRDefault="002C456A" w:rsidP="00137FF1">
      <w:pPr>
        <w:spacing w:after="0" w:line="240" w:lineRule="auto"/>
      </w:pPr>
      <w:r>
        <w:separator/>
      </w:r>
    </w:p>
  </w:endnote>
  <w:endnote w:type="continuationSeparator" w:id="0">
    <w:p w14:paraId="0D59D5FF" w14:textId="77777777" w:rsidR="002C456A" w:rsidRDefault="002C456A" w:rsidP="0013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law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ndhi Sans">
    <w:altName w:val="Calibri"/>
    <w:panose1 w:val="00000000000000000000"/>
    <w:charset w:val="00"/>
    <w:family w:val="modern"/>
    <w:notTrueType/>
    <w:pitch w:val="variable"/>
    <w:sig w:usb0="800000AF" w:usb1="5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4C3A8" w14:textId="0E7B1A2A" w:rsidR="00137FF1" w:rsidRPr="00765B39" w:rsidRDefault="00E94B46" w:rsidP="00E94B46">
    <w:pPr>
      <w:spacing w:after="0" w:line="240" w:lineRule="auto"/>
      <w:contextualSpacing/>
      <w:jc w:val="center"/>
      <w:rPr>
        <w:rFonts w:ascii="Gandhi Sans" w:hAnsi="Gandhi Sans"/>
        <w:sz w:val="18"/>
        <w:szCs w:val="18"/>
      </w:rPr>
    </w:pPr>
    <w:r>
      <w:rPr>
        <w:rFonts w:ascii="Gandhi Sans" w:hAnsi="Gandhi Sans"/>
        <w:sz w:val="18"/>
        <w:szCs w:val="18"/>
      </w:rPr>
      <w:t xml:space="preserve">Código: </w:t>
    </w:r>
    <w:r w:rsidR="4981E126" w:rsidRPr="4981E126">
      <w:rPr>
        <w:rFonts w:ascii="Gandhi Sans" w:hAnsi="Gandhi Sans"/>
        <w:sz w:val="18"/>
        <w:szCs w:val="18"/>
      </w:rPr>
      <w:t>DIE-FO-55</w:t>
    </w:r>
    <w:r>
      <w:rPr>
        <w:rFonts w:ascii="Gandhi Sans" w:hAnsi="Gandhi Sans"/>
        <w:sz w:val="18"/>
        <w:szCs w:val="18"/>
      </w:rPr>
      <w:tab/>
    </w:r>
    <w:r w:rsidR="4981E126" w:rsidRPr="4981E126">
      <w:rPr>
        <w:rFonts w:ascii="Gandhi Sans" w:hAnsi="Gandhi Sans"/>
        <w:sz w:val="18"/>
        <w:szCs w:val="18"/>
      </w:rPr>
      <w:t xml:space="preserve"> </w:t>
    </w:r>
    <w:r>
      <w:rPr>
        <w:rFonts w:ascii="Gandhi Sans" w:hAnsi="Gandhi Sans"/>
        <w:sz w:val="18"/>
        <w:szCs w:val="18"/>
      </w:rPr>
      <w:tab/>
    </w:r>
    <w:r w:rsidR="4981E126" w:rsidRPr="4981E126">
      <w:rPr>
        <w:rFonts w:ascii="Gandhi Sans" w:hAnsi="Gandhi Sans"/>
        <w:sz w:val="18"/>
        <w:szCs w:val="18"/>
      </w:rPr>
      <w:t>R</w:t>
    </w:r>
    <w:r>
      <w:rPr>
        <w:rFonts w:ascii="Gandhi Sans" w:hAnsi="Gandhi Sans"/>
        <w:sz w:val="18"/>
        <w:szCs w:val="18"/>
      </w:rPr>
      <w:t xml:space="preserve">evisión: </w:t>
    </w:r>
    <w:r w:rsidR="4981E126" w:rsidRPr="4981E126">
      <w:rPr>
        <w:rFonts w:ascii="Gandhi Sans" w:hAnsi="Gandhi Sans"/>
        <w:sz w:val="18"/>
        <w:szCs w:val="18"/>
      </w:rPr>
      <w:t>03</w:t>
    </w:r>
    <w:r>
      <w:rPr>
        <w:rFonts w:ascii="Gandhi Sans" w:hAnsi="Gandhi Sans"/>
        <w:sz w:val="18"/>
        <w:szCs w:val="18"/>
      </w:rPr>
      <w:tab/>
    </w:r>
    <w:r w:rsidR="4981E126" w:rsidRPr="4981E126">
      <w:rPr>
        <w:rFonts w:ascii="Gandhi Sans" w:hAnsi="Gandhi Sans"/>
        <w:sz w:val="18"/>
        <w:szCs w:val="18"/>
      </w:rPr>
      <w:t xml:space="preserve"> Fecha de liberación: 06/12/2024</w:t>
    </w:r>
  </w:p>
  <w:p w14:paraId="53C5E75B" w14:textId="77777777" w:rsidR="00137FF1" w:rsidRDefault="00137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A8F99" w14:textId="77777777" w:rsidR="002C456A" w:rsidRDefault="002C456A" w:rsidP="00137FF1">
      <w:pPr>
        <w:spacing w:after="0" w:line="240" w:lineRule="auto"/>
      </w:pPr>
      <w:r>
        <w:separator/>
      </w:r>
    </w:p>
  </w:footnote>
  <w:footnote w:type="continuationSeparator" w:id="0">
    <w:p w14:paraId="13A87B00" w14:textId="77777777" w:rsidR="002C456A" w:rsidRDefault="002C456A" w:rsidP="00137F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5235"/>
    <w:rsid w:val="00004DE2"/>
    <w:rsid w:val="0006276F"/>
    <w:rsid w:val="000658C6"/>
    <w:rsid w:val="000A3CEB"/>
    <w:rsid w:val="000B30C5"/>
    <w:rsid w:val="000D4F8A"/>
    <w:rsid w:val="00107CE2"/>
    <w:rsid w:val="00137FF1"/>
    <w:rsid w:val="00193572"/>
    <w:rsid w:val="001B708A"/>
    <w:rsid w:val="001C42AC"/>
    <w:rsid w:val="001C652D"/>
    <w:rsid w:val="001D1E26"/>
    <w:rsid w:val="00251A2F"/>
    <w:rsid w:val="00286D95"/>
    <w:rsid w:val="002C456A"/>
    <w:rsid w:val="003D7702"/>
    <w:rsid w:val="003E45FB"/>
    <w:rsid w:val="00424373"/>
    <w:rsid w:val="004659E7"/>
    <w:rsid w:val="004B56C2"/>
    <w:rsid w:val="004F60F2"/>
    <w:rsid w:val="005268FD"/>
    <w:rsid w:val="00557C5B"/>
    <w:rsid w:val="00595A1E"/>
    <w:rsid w:val="00630B05"/>
    <w:rsid w:val="00683CCB"/>
    <w:rsid w:val="006B8E3D"/>
    <w:rsid w:val="006D55CC"/>
    <w:rsid w:val="007816C7"/>
    <w:rsid w:val="00781B70"/>
    <w:rsid w:val="008D040C"/>
    <w:rsid w:val="009661D5"/>
    <w:rsid w:val="00A2702E"/>
    <w:rsid w:val="00A50C12"/>
    <w:rsid w:val="00A73EEA"/>
    <w:rsid w:val="00AA65F2"/>
    <w:rsid w:val="00AB3571"/>
    <w:rsid w:val="00AF2D72"/>
    <w:rsid w:val="00B15235"/>
    <w:rsid w:val="00BD30A6"/>
    <w:rsid w:val="00CC7EA5"/>
    <w:rsid w:val="00D303A3"/>
    <w:rsid w:val="00DC24D9"/>
    <w:rsid w:val="00DC7E2B"/>
    <w:rsid w:val="00E65383"/>
    <w:rsid w:val="00E70C90"/>
    <w:rsid w:val="00E9180C"/>
    <w:rsid w:val="00E94B46"/>
    <w:rsid w:val="00EE2563"/>
    <w:rsid w:val="00EF0A6B"/>
    <w:rsid w:val="00FE4549"/>
    <w:rsid w:val="00FE7887"/>
    <w:rsid w:val="03BEA835"/>
    <w:rsid w:val="052EFADC"/>
    <w:rsid w:val="09E5680A"/>
    <w:rsid w:val="11D5B8C1"/>
    <w:rsid w:val="14B77799"/>
    <w:rsid w:val="16D42F28"/>
    <w:rsid w:val="1795A03F"/>
    <w:rsid w:val="18233AF6"/>
    <w:rsid w:val="1B2567C4"/>
    <w:rsid w:val="1D9ADD41"/>
    <w:rsid w:val="21E867FB"/>
    <w:rsid w:val="2367B270"/>
    <w:rsid w:val="25297EE3"/>
    <w:rsid w:val="25ECFAE5"/>
    <w:rsid w:val="2707F34A"/>
    <w:rsid w:val="290F2C57"/>
    <w:rsid w:val="29882762"/>
    <w:rsid w:val="2C0FE213"/>
    <w:rsid w:val="305B7B84"/>
    <w:rsid w:val="32169B60"/>
    <w:rsid w:val="33B26BC1"/>
    <w:rsid w:val="36997C5D"/>
    <w:rsid w:val="3875BACF"/>
    <w:rsid w:val="3C2326C8"/>
    <w:rsid w:val="4981E126"/>
    <w:rsid w:val="4C97D630"/>
    <w:rsid w:val="4E77A5C4"/>
    <w:rsid w:val="530D5B75"/>
    <w:rsid w:val="54425547"/>
    <w:rsid w:val="671B56E9"/>
    <w:rsid w:val="686DAA30"/>
    <w:rsid w:val="68EC1D45"/>
    <w:rsid w:val="6C2DE6CE"/>
    <w:rsid w:val="6CAE95AF"/>
    <w:rsid w:val="6D4411A4"/>
    <w:rsid w:val="6F4E7D88"/>
    <w:rsid w:val="7201CE01"/>
    <w:rsid w:val="76150115"/>
    <w:rsid w:val="7A9F252B"/>
    <w:rsid w:val="7B98ED06"/>
    <w:rsid w:val="7C380889"/>
    <w:rsid w:val="7D125E5C"/>
    <w:rsid w:val="7D3436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B443"/>
  <w15:docId w15:val="{A83D1FA0-4330-4A51-94ED-5A6CFCE8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5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52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52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52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52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52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52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52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52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52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52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52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52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52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52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52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5235"/>
    <w:rPr>
      <w:rFonts w:eastAsiaTheme="majorEastAsia" w:cstheme="majorBidi"/>
      <w:color w:val="272727" w:themeColor="text1" w:themeTint="D8"/>
    </w:rPr>
  </w:style>
  <w:style w:type="paragraph" w:styleId="Ttulo">
    <w:name w:val="Title"/>
    <w:basedOn w:val="Normal"/>
    <w:next w:val="Normal"/>
    <w:link w:val="TtuloCar"/>
    <w:uiPriority w:val="10"/>
    <w:qFormat/>
    <w:rsid w:val="00B1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52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52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52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5235"/>
    <w:pPr>
      <w:spacing w:before="160"/>
      <w:jc w:val="center"/>
    </w:pPr>
    <w:rPr>
      <w:i/>
      <w:iCs/>
      <w:color w:val="404040" w:themeColor="text1" w:themeTint="BF"/>
    </w:rPr>
  </w:style>
  <w:style w:type="character" w:customStyle="1" w:styleId="CitaCar">
    <w:name w:val="Cita Car"/>
    <w:basedOn w:val="Fuentedeprrafopredeter"/>
    <w:link w:val="Cita"/>
    <w:uiPriority w:val="29"/>
    <w:rsid w:val="00B15235"/>
    <w:rPr>
      <w:i/>
      <w:iCs/>
      <w:color w:val="404040" w:themeColor="text1" w:themeTint="BF"/>
    </w:rPr>
  </w:style>
  <w:style w:type="paragraph" w:styleId="Prrafodelista">
    <w:name w:val="List Paragraph"/>
    <w:basedOn w:val="Normal"/>
    <w:uiPriority w:val="34"/>
    <w:qFormat/>
    <w:rsid w:val="00B15235"/>
    <w:pPr>
      <w:ind w:left="720"/>
      <w:contextualSpacing/>
    </w:pPr>
  </w:style>
  <w:style w:type="character" w:styleId="nfasisintenso">
    <w:name w:val="Intense Emphasis"/>
    <w:basedOn w:val="Fuentedeprrafopredeter"/>
    <w:uiPriority w:val="21"/>
    <w:qFormat/>
    <w:rsid w:val="00B15235"/>
    <w:rPr>
      <w:i/>
      <w:iCs/>
      <w:color w:val="0F4761" w:themeColor="accent1" w:themeShade="BF"/>
    </w:rPr>
  </w:style>
  <w:style w:type="paragraph" w:styleId="Citadestacada">
    <w:name w:val="Intense Quote"/>
    <w:basedOn w:val="Normal"/>
    <w:next w:val="Normal"/>
    <w:link w:val="CitadestacadaCar"/>
    <w:uiPriority w:val="30"/>
    <w:qFormat/>
    <w:rsid w:val="00B1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5235"/>
    <w:rPr>
      <w:i/>
      <w:iCs/>
      <w:color w:val="0F4761" w:themeColor="accent1" w:themeShade="BF"/>
    </w:rPr>
  </w:style>
  <w:style w:type="character" w:styleId="Referenciaintensa">
    <w:name w:val="Intense Reference"/>
    <w:basedOn w:val="Fuentedeprrafopredeter"/>
    <w:uiPriority w:val="32"/>
    <w:qFormat/>
    <w:rsid w:val="00B15235"/>
    <w:rPr>
      <w:b/>
      <w:bCs/>
      <w:smallCaps/>
      <w:color w:val="0F4761" w:themeColor="accent1" w:themeShade="BF"/>
      <w:spacing w:val="5"/>
    </w:rPr>
  </w:style>
  <w:style w:type="paragraph" w:customStyle="1" w:styleId="paragraph">
    <w:name w:val="paragraph"/>
    <w:basedOn w:val="Normal"/>
    <w:rsid w:val="00595A1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ormaltextrun">
    <w:name w:val="normaltextrun"/>
    <w:basedOn w:val="Fuentedeprrafopredeter"/>
    <w:rsid w:val="00595A1E"/>
  </w:style>
  <w:style w:type="character" w:customStyle="1" w:styleId="eop">
    <w:name w:val="eop"/>
    <w:basedOn w:val="Fuentedeprrafopredeter"/>
    <w:rsid w:val="00595A1E"/>
  </w:style>
  <w:style w:type="table" w:styleId="Tablaconcuadrcula">
    <w:name w:val="Table Grid"/>
    <w:basedOn w:val="Tablanormal"/>
    <w:uiPriority w:val="39"/>
    <w:rsid w:val="008D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37F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7FF1"/>
  </w:style>
  <w:style w:type="paragraph" w:styleId="Piedepgina">
    <w:name w:val="footer"/>
    <w:basedOn w:val="Normal"/>
    <w:link w:val="PiedepginaCar"/>
    <w:uiPriority w:val="99"/>
    <w:unhideWhenUsed/>
    <w:rsid w:val="00137F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903901">
      <w:bodyDiv w:val="1"/>
      <w:marLeft w:val="0"/>
      <w:marRight w:val="0"/>
      <w:marTop w:val="0"/>
      <w:marBottom w:val="0"/>
      <w:divBdr>
        <w:top w:val="none" w:sz="0" w:space="0" w:color="auto"/>
        <w:left w:val="none" w:sz="0" w:space="0" w:color="auto"/>
        <w:bottom w:val="none" w:sz="0" w:space="0" w:color="auto"/>
        <w:right w:val="none" w:sz="0" w:space="0" w:color="auto"/>
      </w:divBdr>
      <w:divsChild>
        <w:div w:id="422335012">
          <w:marLeft w:val="0"/>
          <w:marRight w:val="0"/>
          <w:marTop w:val="0"/>
          <w:marBottom w:val="0"/>
          <w:divBdr>
            <w:top w:val="none" w:sz="0" w:space="0" w:color="auto"/>
            <w:left w:val="none" w:sz="0" w:space="0" w:color="auto"/>
            <w:bottom w:val="none" w:sz="0" w:space="0" w:color="auto"/>
            <w:right w:val="none" w:sz="0" w:space="0" w:color="auto"/>
          </w:divBdr>
          <w:divsChild>
            <w:div w:id="1514958876">
              <w:marLeft w:val="0"/>
              <w:marRight w:val="0"/>
              <w:marTop w:val="0"/>
              <w:marBottom w:val="0"/>
              <w:divBdr>
                <w:top w:val="none" w:sz="0" w:space="0" w:color="auto"/>
                <w:left w:val="none" w:sz="0" w:space="0" w:color="auto"/>
                <w:bottom w:val="none" w:sz="0" w:space="0" w:color="auto"/>
                <w:right w:val="none" w:sz="0" w:space="0" w:color="auto"/>
              </w:divBdr>
            </w:div>
          </w:divsChild>
        </w:div>
        <w:div w:id="468132496">
          <w:marLeft w:val="0"/>
          <w:marRight w:val="0"/>
          <w:marTop w:val="0"/>
          <w:marBottom w:val="0"/>
          <w:divBdr>
            <w:top w:val="none" w:sz="0" w:space="0" w:color="auto"/>
            <w:left w:val="none" w:sz="0" w:space="0" w:color="auto"/>
            <w:bottom w:val="none" w:sz="0" w:space="0" w:color="auto"/>
            <w:right w:val="none" w:sz="0" w:space="0" w:color="auto"/>
          </w:divBdr>
          <w:divsChild>
            <w:div w:id="630406556">
              <w:marLeft w:val="0"/>
              <w:marRight w:val="0"/>
              <w:marTop w:val="0"/>
              <w:marBottom w:val="0"/>
              <w:divBdr>
                <w:top w:val="none" w:sz="0" w:space="0" w:color="auto"/>
                <w:left w:val="none" w:sz="0" w:space="0" w:color="auto"/>
                <w:bottom w:val="none" w:sz="0" w:space="0" w:color="auto"/>
                <w:right w:val="none" w:sz="0" w:space="0" w:color="auto"/>
              </w:divBdr>
            </w:div>
          </w:divsChild>
        </w:div>
        <w:div w:id="496651964">
          <w:marLeft w:val="0"/>
          <w:marRight w:val="0"/>
          <w:marTop w:val="0"/>
          <w:marBottom w:val="0"/>
          <w:divBdr>
            <w:top w:val="none" w:sz="0" w:space="0" w:color="auto"/>
            <w:left w:val="none" w:sz="0" w:space="0" w:color="auto"/>
            <w:bottom w:val="none" w:sz="0" w:space="0" w:color="auto"/>
            <w:right w:val="none" w:sz="0" w:space="0" w:color="auto"/>
          </w:divBdr>
          <w:divsChild>
            <w:div w:id="1261646669">
              <w:marLeft w:val="0"/>
              <w:marRight w:val="0"/>
              <w:marTop w:val="0"/>
              <w:marBottom w:val="0"/>
              <w:divBdr>
                <w:top w:val="none" w:sz="0" w:space="0" w:color="auto"/>
                <w:left w:val="none" w:sz="0" w:space="0" w:color="auto"/>
                <w:bottom w:val="none" w:sz="0" w:space="0" w:color="auto"/>
                <w:right w:val="none" w:sz="0" w:space="0" w:color="auto"/>
              </w:divBdr>
            </w:div>
          </w:divsChild>
        </w:div>
        <w:div w:id="720127983">
          <w:marLeft w:val="0"/>
          <w:marRight w:val="0"/>
          <w:marTop w:val="0"/>
          <w:marBottom w:val="0"/>
          <w:divBdr>
            <w:top w:val="none" w:sz="0" w:space="0" w:color="auto"/>
            <w:left w:val="none" w:sz="0" w:space="0" w:color="auto"/>
            <w:bottom w:val="none" w:sz="0" w:space="0" w:color="auto"/>
            <w:right w:val="none" w:sz="0" w:space="0" w:color="auto"/>
          </w:divBdr>
          <w:divsChild>
            <w:div w:id="922110158">
              <w:marLeft w:val="0"/>
              <w:marRight w:val="0"/>
              <w:marTop w:val="0"/>
              <w:marBottom w:val="0"/>
              <w:divBdr>
                <w:top w:val="none" w:sz="0" w:space="0" w:color="auto"/>
                <w:left w:val="none" w:sz="0" w:space="0" w:color="auto"/>
                <w:bottom w:val="none" w:sz="0" w:space="0" w:color="auto"/>
                <w:right w:val="none" w:sz="0" w:space="0" w:color="auto"/>
              </w:divBdr>
            </w:div>
          </w:divsChild>
        </w:div>
        <w:div w:id="866139864">
          <w:marLeft w:val="0"/>
          <w:marRight w:val="0"/>
          <w:marTop w:val="0"/>
          <w:marBottom w:val="0"/>
          <w:divBdr>
            <w:top w:val="none" w:sz="0" w:space="0" w:color="auto"/>
            <w:left w:val="none" w:sz="0" w:space="0" w:color="auto"/>
            <w:bottom w:val="none" w:sz="0" w:space="0" w:color="auto"/>
            <w:right w:val="none" w:sz="0" w:space="0" w:color="auto"/>
          </w:divBdr>
          <w:divsChild>
            <w:div w:id="1181776839">
              <w:marLeft w:val="0"/>
              <w:marRight w:val="0"/>
              <w:marTop w:val="0"/>
              <w:marBottom w:val="0"/>
              <w:divBdr>
                <w:top w:val="none" w:sz="0" w:space="0" w:color="auto"/>
                <w:left w:val="none" w:sz="0" w:space="0" w:color="auto"/>
                <w:bottom w:val="none" w:sz="0" w:space="0" w:color="auto"/>
                <w:right w:val="none" w:sz="0" w:space="0" w:color="auto"/>
              </w:divBdr>
            </w:div>
            <w:div w:id="1589002783">
              <w:marLeft w:val="0"/>
              <w:marRight w:val="0"/>
              <w:marTop w:val="0"/>
              <w:marBottom w:val="0"/>
              <w:divBdr>
                <w:top w:val="none" w:sz="0" w:space="0" w:color="auto"/>
                <w:left w:val="none" w:sz="0" w:space="0" w:color="auto"/>
                <w:bottom w:val="none" w:sz="0" w:space="0" w:color="auto"/>
                <w:right w:val="none" w:sz="0" w:space="0" w:color="auto"/>
              </w:divBdr>
            </w:div>
          </w:divsChild>
        </w:div>
        <w:div w:id="962883990">
          <w:marLeft w:val="0"/>
          <w:marRight w:val="0"/>
          <w:marTop w:val="0"/>
          <w:marBottom w:val="0"/>
          <w:divBdr>
            <w:top w:val="none" w:sz="0" w:space="0" w:color="auto"/>
            <w:left w:val="none" w:sz="0" w:space="0" w:color="auto"/>
            <w:bottom w:val="none" w:sz="0" w:space="0" w:color="auto"/>
            <w:right w:val="none" w:sz="0" w:space="0" w:color="auto"/>
          </w:divBdr>
          <w:divsChild>
            <w:div w:id="2027825420">
              <w:marLeft w:val="0"/>
              <w:marRight w:val="0"/>
              <w:marTop w:val="0"/>
              <w:marBottom w:val="0"/>
              <w:divBdr>
                <w:top w:val="none" w:sz="0" w:space="0" w:color="auto"/>
                <w:left w:val="none" w:sz="0" w:space="0" w:color="auto"/>
                <w:bottom w:val="none" w:sz="0" w:space="0" w:color="auto"/>
                <w:right w:val="none" w:sz="0" w:space="0" w:color="auto"/>
              </w:divBdr>
            </w:div>
          </w:divsChild>
        </w:div>
        <w:div w:id="1016274267">
          <w:marLeft w:val="0"/>
          <w:marRight w:val="0"/>
          <w:marTop w:val="0"/>
          <w:marBottom w:val="0"/>
          <w:divBdr>
            <w:top w:val="none" w:sz="0" w:space="0" w:color="auto"/>
            <w:left w:val="none" w:sz="0" w:space="0" w:color="auto"/>
            <w:bottom w:val="none" w:sz="0" w:space="0" w:color="auto"/>
            <w:right w:val="none" w:sz="0" w:space="0" w:color="auto"/>
          </w:divBdr>
          <w:divsChild>
            <w:div w:id="1315178174">
              <w:marLeft w:val="0"/>
              <w:marRight w:val="0"/>
              <w:marTop w:val="0"/>
              <w:marBottom w:val="0"/>
              <w:divBdr>
                <w:top w:val="none" w:sz="0" w:space="0" w:color="auto"/>
                <w:left w:val="none" w:sz="0" w:space="0" w:color="auto"/>
                <w:bottom w:val="none" w:sz="0" w:space="0" w:color="auto"/>
                <w:right w:val="none" w:sz="0" w:space="0" w:color="auto"/>
              </w:divBdr>
            </w:div>
          </w:divsChild>
        </w:div>
        <w:div w:id="1034306150">
          <w:marLeft w:val="0"/>
          <w:marRight w:val="0"/>
          <w:marTop w:val="0"/>
          <w:marBottom w:val="0"/>
          <w:divBdr>
            <w:top w:val="none" w:sz="0" w:space="0" w:color="auto"/>
            <w:left w:val="none" w:sz="0" w:space="0" w:color="auto"/>
            <w:bottom w:val="none" w:sz="0" w:space="0" w:color="auto"/>
            <w:right w:val="none" w:sz="0" w:space="0" w:color="auto"/>
          </w:divBdr>
          <w:divsChild>
            <w:div w:id="486556084">
              <w:marLeft w:val="0"/>
              <w:marRight w:val="0"/>
              <w:marTop w:val="0"/>
              <w:marBottom w:val="0"/>
              <w:divBdr>
                <w:top w:val="none" w:sz="0" w:space="0" w:color="auto"/>
                <w:left w:val="none" w:sz="0" w:space="0" w:color="auto"/>
                <w:bottom w:val="none" w:sz="0" w:space="0" w:color="auto"/>
                <w:right w:val="none" w:sz="0" w:space="0" w:color="auto"/>
              </w:divBdr>
            </w:div>
          </w:divsChild>
        </w:div>
        <w:div w:id="1038748529">
          <w:marLeft w:val="0"/>
          <w:marRight w:val="0"/>
          <w:marTop w:val="0"/>
          <w:marBottom w:val="0"/>
          <w:divBdr>
            <w:top w:val="none" w:sz="0" w:space="0" w:color="auto"/>
            <w:left w:val="none" w:sz="0" w:space="0" w:color="auto"/>
            <w:bottom w:val="none" w:sz="0" w:space="0" w:color="auto"/>
            <w:right w:val="none" w:sz="0" w:space="0" w:color="auto"/>
          </w:divBdr>
          <w:divsChild>
            <w:div w:id="795832793">
              <w:marLeft w:val="0"/>
              <w:marRight w:val="0"/>
              <w:marTop w:val="0"/>
              <w:marBottom w:val="0"/>
              <w:divBdr>
                <w:top w:val="none" w:sz="0" w:space="0" w:color="auto"/>
                <w:left w:val="none" w:sz="0" w:space="0" w:color="auto"/>
                <w:bottom w:val="none" w:sz="0" w:space="0" w:color="auto"/>
                <w:right w:val="none" w:sz="0" w:space="0" w:color="auto"/>
              </w:divBdr>
            </w:div>
            <w:div w:id="1959484951">
              <w:marLeft w:val="0"/>
              <w:marRight w:val="0"/>
              <w:marTop w:val="0"/>
              <w:marBottom w:val="0"/>
              <w:divBdr>
                <w:top w:val="none" w:sz="0" w:space="0" w:color="auto"/>
                <w:left w:val="none" w:sz="0" w:space="0" w:color="auto"/>
                <w:bottom w:val="none" w:sz="0" w:space="0" w:color="auto"/>
                <w:right w:val="none" w:sz="0" w:space="0" w:color="auto"/>
              </w:divBdr>
            </w:div>
          </w:divsChild>
        </w:div>
        <w:div w:id="1199857075">
          <w:marLeft w:val="0"/>
          <w:marRight w:val="0"/>
          <w:marTop w:val="0"/>
          <w:marBottom w:val="0"/>
          <w:divBdr>
            <w:top w:val="none" w:sz="0" w:space="0" w:color="auto"/>
            <w:left w:val="none" w:sz="0" w:space="0" w:color="auto"/>
            <w:bottom w:val="none" w:sz="0" w:space="0" w:color="auto"/>
            <w:right w:val="none" w:sz="0" w:space="0" w:color="auto"/>
          </w:divBdr>
          <w:divsChild>
            <w:div w:id="779033977">
              <w:marLeft w:val="0"/>
              <w:marRight w:val="0"/>
              <w:marTop w:val="0"/>
              <w:marBottom w:val="0"/>
              <w:divBdr>
                <w:top w:val="none" w:sz="0" w:space="0" w:color="auto"/>
                <w:left w:val="none" w:sz="0" w:space="0" w:color="auto"/>
                <w:bottom w:val="none" w:sz="0" w:space="0" w:color="auto"/>
                <w:right w:val="none" w:sz="0" w:space="0" w:color="auto"/>
              </w:divBdr>
            </w:div>
          </w:divsChild>
        </w:div>
        <w:div w:id="1631787371">
          <w:marLeft w:val="0"/>
          <w:marRight w:val="0"/>
          <w:marTop w:val="0"/>
          <w:marBottom w:val="0"/>
          <w:divBdr>
            <w:top w:val="none" w:sz="0" w:space="0" w:color="auto"/>
            <w:left w:val="none" w:sz="0" w:space="0" w:color="auto"/>
            <w:bottom w:val="none" w:sz="0" w:space="0" w:color="auto"/>
            <w:right w:val="none" w:sz="0" w:space="0" w:color="auto"/>
          </w:divBdr>
          <w:divsChild>
            <w:div w:id="10294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727E9AB0FBF429A373DE647933E03" ma:contentTypeVersion="18" ma:contentTypeDescription="Create a new document." ma:contentTypeScope="" ma:versionID="ac01273ab032e249684be43758699c5c">
  <xsd:schema xmlns:xsd="http://www.w3.org/2001/XMLSchema" xmlns:xs="http://www.w3.org/2001/XMLSchema" xmlns:p="http://schemas.microsoft.com/office/2006/metadata/properties" xmlns:ns2="76d6b169-7714-4b50-b0a1-b84d2635878f" xmlns:ns3="79ef2999-ea4a-47cc-931a-794af597fbdf" targetNamespace="http://schemas.microsoft.com/office/2006/metadata/properties" ma:root="true" ma:fieldsID="e410d707dcde81509d064cc298fa9ea2" ns2:_="" ns3:_="">
    <xsd:import namespace="76d6b169-7714-4b50-b0a1-b84d2635878f"/>
    <xsd:import namespace="79ef2999-ea4a-47cc-931a-794af597fb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6b169-7714-4b50-b0a1-b84d26358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1e1152-38a9-4b12-bbf0-d57e653ae0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f2999-ea4a-47cc-931a-794af597fb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506fac-a37d-438d-937a-7916793a31fe}" ma:internalName="TaxCatchAll" ma:showField="CatchAllData" ma:web="79ef2999-ea4a-47cc-931a-794af597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ef2999-ea4a-47cc-931a-794af597fbdf" xsi:nil="true"/>
    <lcf76f155ced4ddcb4097134ff3c332f xmlns="76d6b169-7714-4b50-b0a1-b84d263587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C99A39-B238-4B86-8BD7-162DEC826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6b169-7714-4b50-b0a1-b84d2635878f"/>
    <ds:schemaRef ds:uri="79ef2999-ea4a-47cc-931a-794af597f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82514-9E2E-47FD-8711-FE269625992D}">
  <ds:schemaRefs>
    <ds:schemaRef ds:uri="http://schemas.microsoft.com/sharepoint/v3/contenttype/forms"/>
  </ds:schemaRefs>
</ds:datastoreItem>
</file>

<file path=customXml/itemProps3.xml><?xml version="1.0" encoding="utf-8"?>
<ds:datastoreItem xmlns:ds="http://schemas.openxmlformats.org/officeDocument/2006/customXml" ds:itemID="{FFD593AE-33C8-4384-B7AD-F6327A9967FD}">
  <ds:schemaRefs>
    <ds:schemaRef ds:uri="http://schemas.microsoft.com/office/2006/metadata/properties"/>
    <ds:schemaRef ds:uri="http://schemas.microsoft.com/office/infopath/2007/PartnerControls"/>
    <ds:schemaRef ds:uri="79ef2999-ea4a-47cc-931a-794af597fbdf"/>
    <ds:schemaRef ds:uri="76d6b169-7714-4b50-b0a1-b84d263587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1593</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cse.enfermeria</dc:creator>
  <cp:keywords/>
  <dc:description/>
  <cp:lastModifiedBy>Ana Gabriela Olmos Cordero</cp:lastModifiedBy>
  <cp:revision>5</cp:revision>
  <dcterms:created xsi:type="dcterms:W3CDTF">2024-12-05T16:50:00Z</dcterms:created>
  <dcterms:modified xsi:type="dcterms:W3CDTF">2024-12-06T21:28:00Z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0x01010093D727E9AB0FBF429A373DE647933E03</vt:lpwstr>
  </property>
  <property fmtid="{D5CDD505-2E9C-101B-9397-08002B2CF9AE}" pid="3" name="MediaServiceImageTags">
    <vt:lpwstr/>
  </property>
</Properties>
</file>