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78AA5" w14:textId="4C91AA85" w:rsidR="008555B9" w:rsidRPr="005F3F9B" w:rsidRDefault="00C37468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813A7F" wp14:editId="7CA7CDDE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F3B45A2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13A7F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2F3B45A2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E0390" wp14:editId="1A948DF9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8DA898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0390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4C8DA898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CB7497" wp14:editId="6FD97F01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21B661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7497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4921B661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604E8CF1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4081F1D0" w14:textId="27CA637B" w:rsidR="008555B9" w:rsidRPr="005F3F9B" w:rsidRDefault="00C37468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4B76D" wp14:editId="29406E0B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B5A07D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38DAAE35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B76D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1EB5A07D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38DAAE35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26807E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2A1EABB9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41C49FF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C4FAEE1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7F4AF28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50F03499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7A3A1C53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75AE9F63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4725883C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05E83599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385CF338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60EB6D81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42D4D69D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7287E74D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225D8D72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7A081A77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23EC2F15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36D7092D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037338C9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62C15AA6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2EBF7EE1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156AF6A0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76562F96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36C9303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5750CE4D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5207559C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E6C2240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4F16B5F0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438417E4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3D954F68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241430DC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35A326DD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02686CD8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354EA73B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572639E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30646E6E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17ED371F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076F3AF7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7B244001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866A5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</w:t>
            </w:r>
            <w:r w:rsidR="00E36F0A">
              <w:rPr>
                <w:rFonts w:ascii="Tahoma" w:hAnsi="Tahoma" w:cs="Tahoma"/>
                <w:b/>
                <w:sz w:val="18"/>
              </w:rPr>
              <w:t>CI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6914D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0E3C7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5135B7E6" w14:textId="33067454" w:rsidR="002F64C6" w:rsidRDefault="00C37468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D79BB" wp14:editId="5CBBFDDA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423A66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79BB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6E423A66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14DCC5CE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749D1BBE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4F2F8FCE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4A3E32CC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59CBA542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EACA78D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70A4C4A1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C1850CA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4BE062C6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7A3A1679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217D2A47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748FA90B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6A5A78E6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4655038E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46764277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41E0ADF1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637DC0CE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34B4AF97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BDCF622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56DB4360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12C0F50C" w14:textId="15C11BA0" w:rsidR="00914BF7" w:rsidRDefault="00C37468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3F06C" wp14:editId="5F8F4118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BFF369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F06C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62BFF369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0F8581E3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0FD4A19B" w14:textId="7FAEA743" w:rsidR="00E21650" w:rsidRPr="005F3F9B" w:rsidRDefault="00C37468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B31E2" wp14:editId="5B4BA2BA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572616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3E0A1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B31E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41A3E0A1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3767D33D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6B487D5D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56FE529E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75B45EB9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23A2CB8E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64C1E48E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251F9E08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8FE6EB3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3E9A20A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14FA51BF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21EC661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51AD67B4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47056E3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5A95A257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7D6A0E39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68B09D76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5F43F12E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3981C1B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41F168B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54B0926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0AAADA63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5788CACD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35D8F536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270CE5EA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C886660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27CC4399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24A0C70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4DCC05F2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6CB5E2B8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34DD030C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1DCAB050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3DAB572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786F9BB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52CBB479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18C796D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3BF39D63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BE9B789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2032AAB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6BD7742D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145096C7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390C39B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3ACE275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A78717B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9A64065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A012BD2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9FAFBEB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C9F3E0A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41BCD0A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995D671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4C0D7079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2B50F15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7107AB6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3E40691D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480D64F0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44E61824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4A38E575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03C7A52E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1D1889DD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516DA6F2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76AA6C93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03143B5E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3A363148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2C412613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3AA0B038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41951B27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103F7399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6D42728C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29314704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627E3C7E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E39806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94BE762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F88632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7D40D333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5A5E6EC2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73CBE9BB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700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70D2A24B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5BA8FEB9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28</w:t>
            </w:r>
          </w:p>
        </w:tc>
      </w:tr>
    </w:tbl>
    <w:p w14:paraId="3AF33D1F" w14:textId="04D5BAF5" w:rsidR="00464BAF" w:rsidRPr="00464BAF" w:rsidRDefault="00C37468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56BFD" wp14:editId="71632D82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C1F5D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6BFD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1A3C1F5D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207C8FD4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74C95269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5A66904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3C17B6B7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3675FF77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6A6B6E5E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21798C59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6409C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49DBE6B5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09E67B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58344278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E886C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1B9413CD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E6C803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15B7FCB2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C86ADA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4E6607CA" w14:textId="77777777" w:rsidR="00C37468" w:rsidRDefault="00C37468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798C2ACA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3B45A308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27E30353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11529321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47103930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4B0352AE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5987BAA5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546EB9D5" w14:textId="77777777" w:rsidR="00C37468" w:rsidRDefault="00C37468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3570838D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36DC0096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310F5D06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21B5E56A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38737FEE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="00E545CA" w:rsidRPr="00E545CA">
              <w:rPr>
                <w:rStyle w:val="Hipervnculo"/>
                <w:sz w:val="16"/>
                <w:szCs w:val="16"/>
                <w:lang w:val="es-MX"/>
              </w:rPr>
              <w:t>https://www.ugto.mx/campusgto/dcea/oferta-educativa/licenciaturas-dcea/lci</w:t>
            </w:r>
            <w:r w:rsidR="007B5F49" w:rsidRPr="00E545CA">
              <w:rPr>
                <w:rStyle w:val="Hipervnculo"/>
                <w:sz w:val="12"/>
                <w:szCs w:val="12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41FFA0C8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6C7F1E6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3F97C4D8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C676677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65D2AE75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5E7BA66E" w14:textId="77777777" w:rsidR="00A65732" w:rsidRPr="003B27DE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</w:p>
          <w:p w14:paraId="48ACA154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7AA185E0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5A2EDB70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52A53FE9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891C0E3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2199D22C" w14:textId="77777777" w:rsidR="0026174D" w:rsidRDefault="0026174D" w:rsidP="00BD6995"/>
    <w:p w14:paraId="252095C3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6E1E2105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8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14E5AC16" w14:textId="77777777" w:rsidR="00072E55" w:rsidRDefault="00072E55" w:rsidP="00BD6995"/>
    <w:p w14:paraId="4A0797CA" w14:textId="77777777" w:rsidR="00542A17" w:rsidRPr="00BD6995" w:rsidRDefault="00542A17" w:rsidP="00BD6995">
      <w:pPr>
        <w:rPr>
          <w:vanish/>
        </w:rPr>
      </w:pPr>
    </w:p>
    <w:p w14:paraId="20570B62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465C70C3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4FD676F2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35ED196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79B6526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2F842DBC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CDB5159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04CCAB30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3ACFFA9F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7CE89B7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29861729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8334608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21254FC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453043E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0046D50C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719E0A23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56F7D3F4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C8B1F90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5EE59CC5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3867D90B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2FE50DF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1711CA7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B6521DE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11D0FB1F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93E93F4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0BEBA41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7FFC1571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4CF9B59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2B874C39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0083E49A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7544CB7A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29BC0D95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2E61CE2B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792F1492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1E3513C9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6B3EEFC5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footerReference w:type="default" r:id="rId9"/>
      <w:headerReference w:type="first" r:id="rId10"/>
      <w:footerReference w:type="first" r:id="rId11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7E058" w14:textId="77777777" w:rsidR="0048306F" w:rsidRDefault="0048306F">
      <w:r>
        <w:separator/>
      </w:r>
    </w:p>
  </w:endnote>
  <w:endnote w:type="continuationSeparator" w:id="0">
    <w:p w14:paraId="29B0CD64" w14:textId="77777777" w:rsidR="0048306F" w:rsidRDefault="0048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1766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6E1490C6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2602EB46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5908B345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2EAA0" w14:textId="77777777" w:rsidR="00196EF8" w:rsidRDefault="00196EF8" w:rsidP="001C21BB">
    <w:pPr>
      <w:pStyle w:val="Piedepgina"/>
      <w:jc w:val="right"/>
    </w:pPr>
    <w:r>
      <w:tab/>
    </w:r>
  </w:p>
  <w:p w14:paraId="645FDECE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4CF36724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5066D0">
      <w:t>0</w:t>
    </w:r>
    <w:r w:rsidR="000B625D">
      <w:t>2</w:t>
    </w:r>
    <w:r>
      <w:t>/</w:t>
    </w:r>
    <w:r w:rsidR="005066D0">
      <w:t>12</w:t>
    </w:r>
    <w:r>
      <w:t>/</w:t>
    </w:r>
    <w:r w:rsidR="005066D0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71D82" w14:textId="77777777" w:rsidR="0048306F" w:rsidRDefault="0048306F">
      <w:r>
        <w:separator/>
      </w:r>
    </w:p>
  </w:footnote>
  <w:footnote w:type="continuationSeparator" w:id="0">
    <w:p w14:paraId="39CAA894" w14:textId="77777777" w:rsidR="0048306F" w:rsidRDefault="0048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70E6C" w14:textId="10E16DFF" w:rsidR="00196EF8" w:rsidRPr="001173A1" w:rsidRDefault="00C37468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00A9F817" wp14:editId="66DEEAC5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54B12AD6" w14:textId="19F8F16B" w:rsidR="00196EF8" w:rsidRPr="004C6FB7" w:rsidRDefault="00C37468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BA3E5" wp14:editId="0A4F2988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139503793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4C5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076768">
    <w:abstractNumId w:val="0"/>
  </w:num>
  <w:num w:numId="2" w16cid:durableId="60897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686B"/>
    <w:rsid w:val="001C0597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376E8"/>
    <w:rsid w:val="00342C55"/>
    <w:rsid w:val="00347035"/>
    <w:rsid w:val="00367F1C"/>
    <w:rsid w:val="003774B7"/>
    <w:rsid w:val="00387FA1"/>
    <w:rsid w:val="003B27DE"/>
    <w:rsid w:val="003B44EA"/>
    <w:rsid w:val="003C6155"/>
    <w:rsid w:val="003D0B52"/>
    <w:rsid w:val="003D2E0B"/>
    <w:rsid w:val="003D6F92"/>
    <w:rsid w:val="003D7C5F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306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66D0"/>
    <w:rsid w:val="005073CA"/>
    <w:rsid w:val="00510E0F"/>
    <w:rsid w:val="005140B4"/>
    <w:rsid w:val="00520C98"/>
    <w:rsid w:val="00525299"/>
    <w:rsid w:val="00526D90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7D7E"/>
    <w:rsid w:val="005B56FE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168CB"/>
    <w:rsid w:val="006254FC"/>
    <w:rsid w:val="00630351"/>
    <w:rsid w:val="00655F76"/>
    <w:rsid w:val="006659F9"/>
    <w:rsid w:val="00691E5E"/>
    <w:rsid w:val="006A291B"/>
    <w:rsid w:val="006B141C"/>
    <w:rsid w:val="006C26F3"/>
    <w:rsid w:val="006C3A0E"/>
    <w:rsid w:val="006C536E"/>
    <w:rsid w:val="006F702C"/>
    <w:rsid w:val="00703EE8"/>
    <w:rsid w:val="00704306"/>
    <w:rsid w:val="007176F1"/>
    <w:rsid w:val="00721646"/>
    <w:rsid w:val="00721951"/>
    <w:rsid w:val="0072735E"/>
    <w:rsid w:val="00727E0C"/>
    <w:rsid w:val="00736A11"/>
    <w:rsid w:val="007527D2"/>
    <w:rsid w:val="007616AD"/>
    <w:rsid w:val="00762675"/>
    <w:rsid w:val="00763180"/>
    <w:rsid w:val="0077229E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370B6"/>
    <w:rsid w:val="00837E66"/>
    <w:rsid w:val="00840B8E"/>
    <w:rsid w:val="00842173"/>
    <w:rsid w:val="008450DA"/>
    <w:rsid w:val="00852E80"/>
    <w:rsid w:val="008555B9"/>
    <w:rsid w:val="008609CA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E7156"/>
    <w:rsid w:val="00914BF7"/>
    <w:rsid w:val="00917B09"/>
    <w:rsid w:val="00920A45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132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37468"/>
    <w:rsid w:val="00C428BF"/>
    <w:rsid w:val="00C435E2"/>
    <w:rsid w:val="00C512A8"/>
    <w:rsid w:val="00C563A0"/>
    <w:rsid w:val="00C67B24"/>
    <w:rsid w:val="00C7607F"/>
    <w:rsid w:val="00C82738"/>
    <w:rsid w:val="00C848ED"/>
    <w:rsid w:val="00C93214"/>
    <w:rsid w:val="00CC1D93"/>
    <w:rsid w:val="00CC7970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36F0A"/>
    <w:rsid w:val="00E42019"/>
    <w:rsid w:val="00E545CA"/>
    <w:rsid w:val="00E552AC"/>
    <w:rsid w:val="00E61DFA"/>
    <w:rsid w:val="00E63943"/>
    <w:rsid w:val="00E65CAC"/>
    <w:rsid w:val="00E7323D"/>
    <w:rsid w:val="00E75065"/>
    <w:rsid w:val="00E9285D"/>
    <w:rsid w:val="00E954D3"/>
    <w:rsid w:val="00EA522E"/>
    <w:rsid w:val="00EA68C0"/>
    <w:rsid w:val="00EB3565"/>
    <w:rsid w:val="00EB5866"/>
    <w:rsid w:val="00EB63BB"/>
    <w:rsid w:val="00ED10E6"/>
    <w:rsid w:val="00ED3E6E"/>
    <w:rsid w:val="00EE3894"/>
    <w:rsid w:val="00EE6662"/>
    <w:rsid w:val="00F02036"/>
    <w:rsid w:val="00F100FE"/>
    <w:rsid w:val="00F129A4"/>
    <w:rsid w:val="00F1673E"/>
    <w:rsid w:val="00F265B3"/>
    <w:rsid w:val="00F3262A"/>
    <w:rsid w:val="00F41C6E"/>
    <w:rsid w:val="00F4339A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E8BD083"/>
  <w15:chartTrackingRefBased/>
  <w15:docId w15:val="{F48C3487-1ED6-41AD-896F-37D7CE79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4281</CharactersWithSpaces>
  <SharedDoc>false</SharedDoc>
  <HLinks>
    <vt:vector size="12" baseType="variant"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2024-12-06T18:49:00Z</dcterms:created>
  <dcterms:modified xsi:type="dcterms:W3CDTF">2024-12-06T18:49:00Z</dcterms:modified>
</cp:coreProperties>
</file>