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6F" w:rsidRDefault="007A346F" w:rsidP="007A346F">
      <w:pPr>
        <w:tabs>
          <w:tab w:val="center" w:pos="2835"/>
          <w:tab w:val="center" w:pos="7088"/>
        </w:tabs>
        <w:spacing w:after="0"/>
        <w:rPr>
          <w:rFonts w:ascii="Trebuchet MS" w:hAnsi="Trebuchet MS"/>
          <w:b/>
          <w:i/>
          <w:sz w:val="24"/>
          <w:szCs w:val="24"/>
          <w:u w:val="single"/>
          <w:lang w:val="es-ES_tradnl" w:eastAsia="es-MX"/>
        </w:rPr>
      </w:pPr>
      <w:r>
        <w:rPr>
          <w:rFonts w:ascii="Trebuchet MS" w:hAnsi="Trebuchet MS"/>
          <w:b/>
          <w:i/>
          <w:sz w:val="24"/>
          <w:szCs w:val="24"/>
          <w:u w:val="single"/>
          <w:lang w:val="es-ES_tradnl" w:eastAsia="es-MX"/>
        </w:rPr>
        <w:t>Segunda</w:t>
      </w:r>
      <w:r w:rsidRPr="008563D7">
        <w:rPr>
          <w:rFonts w:ascii="Trebuchet MS" w:hAnsi="Trebuchet MS"/>
          <w:b/>
          <w:i/>
          <w:sz w:val="24"/>
          <w:szCs w:val="24"/>
          <w:u w:val="single"/>
          <w:lang w:val="es-ES_tradnl" w:eastAsia="es-MX"/>
        </w:rPr>
        <w:t xml:space="preserve"> Inscripción</w:t>
      </w:r>
    </w:p>
    <w:p w:rsidR="007A346F" w:rsidRPr="005D2573" w:rsidRDefault="007A346F" w:rsidP="007A346F">
      <w:pPr>
        <w:jc w:val="both"/>
        <w:rPr>
          <w:rFonts w:ascii="Arrus BT" w:hAnsi="Arrus BT"/>
          <w:b/>
          <w:sz w:val="20"/>
          <w:szCs w:val="20"/>
          <w:lang w:val="es-ES_tradnl" w:eastAsia="es-MX"/>
        </w:rPr>
      </w:pPr>
    </w:p>
    <w:tbl>
      <w:tblPr>
        <w:tblW w:w="9739" w:type="dxa"/>
        <w:jc w:val="center"/>
        <w:tblInd w:w="-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19"/>
        <w:gridCol w:w="1814"/>
        <w:gridCol w:w="1814"/>
        <w:gridCol w:w="3192"/>
      </w:tblGrid>
      <w:tr w:rsidR="007A346F" w:rsidRPr="00B638CD" w:rsidTr="00546489">
        <w:trPr>
          <w:trHeight w:val="312"/>
          <w:jc w:val="center"/>
        </w:trPr>
        <w:tc>
          <w:tcPr>
            <w:tcW w:w="6547" w:type="dxa"/>
            <w:gridSpan w:val="3"/>
          </w:tcPr>
          <w:p w:rsidR="007A346F" w:rsidRPr="007A346F" w:rsidRDefault="007A346F" w:rsidP="00546489">
            <w:pPr>
              <w:spacing w:after="0"/>
              <w:jc w:val="both"/>
              <w:rPr>
                <w:rFonts w:ascii="Trebuchet MS" w:hAnsi="Trebuchet MS" w:cs="Arial"/>
                <w:szCs w:val="28"/>
                <w:lang w:val="es-ES_tradnl" w:eastAsia="es-MX"/>
              </w:rPr>
            </w:pPr>
            <w:r w:rsidRPr="007A346F">
              <w:rPr>
                <w:rFonts w:ascii="Trebuchet MS" w:hAnsi="Trebuchet MS" w:cs="Arial"/>
                <w:szCs w:val="28"/>
                <w:lang w:val="es-ES_tradnl" w:eastAsia="es-MX"/>
              </w:rPr>
              <w:t xml:space="preserve">Materia: </w:t>
            </w:r>
            <w:r>
              <w:rPr>
                <w:rFonts w:ascii="Trebuchet MS" w:hAnsi="Trebuchet MS" w:cs="Arial"/>
                <w:b/>
                <w:szCs w:val="28"/>
                <w:lang w:val="es-ES_tradnl" w:eastAsia="es-MX"/>
              </w:rPr>
              <w:t xml:space="preserve">   </w:t>
            </w:r>
            <w:r w:rsidRPr="007A346F">
              <w:rPr>
                <w:rFonts w:ascii="Trebuchet MS" w:hAnsi="Trebuchet MS" w:cs="Arial"/>
                <w:b/>
                <w:lang w:val="es-ES_tradnl" w:eastAsia="es-MX"/>
              </w:rPr>
              <w:t>TÉCNICAS Y MÉTODOS DE INVESTIGACIÓN JURÍDICA</w:t>
            </w:r>
          </w:p>
        </w:tc>
        <w:tc>
          <w:tcPr>
            <w:tcW w:w="3192" w:type="dxa"/>
          </w:tcPr>
          <w:p w:rsidR="007A346F" w:rsidRPr="00B01801" w:rsidRDefault="007A346F" w:rsidP="00546489">
            <w:pPr>
              <w:spacing w:after="0"/>
              <w:jc w:val="both"/>
              <w:rPr>
                <w:rFonts w:ascii="Trebuchet MS" w:hAnsi="Trebuchet MS" w:cs="Arial"/>
                <w:szCs w:val="28"/>
                <w:lang w:val="es-ES_tradnl" w:eastAsia="es-MX"/>
              </w:rPr>
            </w:pPr>
            <w:r w:rsidRPr="00B01801">
              <w:rPr>
                <w:rFonts w:ascii="Trebuchet MS" w:hAnsi="Trebuchet MS" w:cs="Arial"/>
                <w:szCs w:val="28"/>
                <w:lang w:val="es-ES_tradnl" w:eastAsia="es-MX"/>
              </w:rPr>
              <w:t xml:space="preserve">Clave: </w:t>
            </w:r>
            <w:r w:rsidRPr="00B01801">
              <w:rPr>
                <w:rFonts w:ascii="Trebuchet MS" w:hAnsi="Trebuchet MS"/>
                <w:b/>
              </w:rPr>
              <w:t xml:space="preserve">    </w:t>
            </w:r>
            <w:r w:rsidR="00C05FEC" w:rsidRPr="00B01801">
              <w:rPr>
                <w:rFonts w:ascii="Trebuchet MS" w:hAnsi="Trebuchet MS" w:cs="Arial"/>
                <w:b/>
                <w:lang w:val="es-ES_tradnl" w:eastAsia="es-MX"/>
              </w:rPr>
              <w:t>E10T06</w:t>
            </w:r>
          </w:p>
        </w:tc>
      </w:tr>
      <w:tr w:rsidR="007A346F" w:rsidRPr="00B638CD" w:rsidTr="00546489">
        <w:trPr>
          <w:trHeight w:val="416"/>
          <w:jc w:val="center"/>
        </w:trPr>
        <w:tc>
          <w:tcPr>
            <w:tcW w:w="2919" w:type="dxa"/>
          </w:tcPr>
          <w:p w:rsidR="007A346F" w:rsidRPr="007A346F" w:rsidRDefault="007A346F" w:rsidP="00546489">
            <w:pPr>
              <w:spacing w:after="0"/>
              <w:jc w:val="both"/>
              <w:rPr>
                <w:rFonts w:ascii="Trebuchet MS" w:hAnsi="Trebuchet MS" w:cs="Arial"/>
                <w:szCs w:val="28"/>
                <w:lang w:val="es-ES_tradnl" w:eastAsia="es-MX"/>
              </w:rPr>
            </w:pPr>
            <w:r w:rsidRPr="007A346F">
              <w:rPr>
                <w:rFonts w:ascii="Trebuchet MS" w:hAnsi="Trebuchet MS" w:cs="Arial"/>
                <w:szCs w:val="28"/>
                <w:lang w:val="es-ES_tradnl" w:eastAsia="es-MX"/>
              </w:rPr>
              <w:t>Horas por semana:</w:t>
            </w:r>
            <w:r w:rsidRPr="007A346F">
              <w:rPr>
                <w:rFonts w:ascii="Trebuchet MS" w:hAnsi="Trebuchet MS" w:cs="Arial"/>
                <w:b/>
                <w:szCs w:val="28"/>
                <w:lang w:val="es-ES_tradnl" w:eastAsia="es-MX"/>
              </w:rPr>
              <w:t xml:space="preserve">    </w:t>
            </w:r>
            <w:r w:rsidR="00C05FEC">
              <w:rPr>
                <w:rFonts w:ascii="Trebuchet MS" w:hAnsi="Trebuchet MS" w:cs="Arial"/>
                <w:b/>
                <w:szCs w:val="28"/>
                <w:lang w:val="es-ES_tradnl" w:eastAsia="es-MX"/>
              </w:rPr>
              <w:t>3</w:t>
            </w:r>
          </w:p>
        </w:tc>
        <w:tc>
          <w:tcPr>
            <w:tcW w:w="1814" w:type="dxa"/>
          </w:tcPr>
          <w:p w:rsidR="007A346F" w:rsidRPr="007A346F" w:rsidRDefault="007A346F" w:rsidP="00546489">
            <w:pPr>
              <w:spacing w:after="0"/>
              <w:jc w:val="both"/>
              <w:rPr>
                <w:rFonts w:ascii="Trebuchet MS" w:hAnsi="Trebuchet MS" w:cs="Arial"/>
                <w:szCs w:val="28"/>
                <w:lang w:val="es-ES_tradnl" w:eastAsia="es-MX"/>
              </w:rPr>
            </w:pPr>
            <w:r w:rsidRPr="007A346F">
              <w:rPr>
                <w:rFonts w:ascii="Trebuchet MS" w:hAnsi="Trebuchet MS" w:cs="Arial"/>
                <w:szCs w:val="28"/>
                <w:lang w:val="es-ES_tradnl" w:eastAsia="es-MX"/>
              </w:rPr>
              <w:t>Prácticas:</w:t>
            </w:r>
            <w:r w:rsidRPr="007A346F">
              <w:rPr>
                <w:rFonts w:ascii="Trebuchet MS" w:hAnsi="Trebuchet MS" w:cs="Arial"/>
                <w:b/>
                <w:szCs w:val="28"/>
                <w:lang w:val="es-ES_tradnl" w:eastAsia="es-MX"/>
              </w:rPr>
              <w:t xml:space="preserve">    </w:t>
            </w:r>
            <w:r w:rsidR="00C05FEC">
              <w:rPr>
                <w:rFonts w:ascii="Trebuchet MS" w:hAnsi="Trebuchet MS" w:cs="Arial"/>
                <w:b/>
                <w:szCs w:val="28"/>
                <w:lang w:val="es-ES_tradnl" w:eastAsia="es-MX"/>
              </w:rPr>
              <w:t>1</w:t>
            </w:r>
          </w:p>
        </w:tc>
        <w:tc>
          <w:tcPr>
            <w:tcW w:w="1814" w:type="dxa"/>
          </w:tcPr>
          <w:p w:rsidR="007A346F" w:rsidRPr="007A346F" w:rsidRDefault="007A346F" w:rsidP="00546489">
            <w:pPr>
              <w:spacing w:after="0"/>
              <w:jc w:val="both"/>
              <w:rPr>
                <w:rFonts w:ascii="Trebuchet MS" w:hAnsi="Trebuchet MS" w:cs="Arial"/>
                <w:szCs w:val="28"/>
                <w:lang w:val="es-ES_tradnl" w:eastAsia="es-MX"/>
              </w:rPr>
            </w:pPr>
            <w:r w:rsidRPr="007A346F">
              <w:rPr>
                <w:rFonts w:ascii="Trebuchet MS" w:hAnsi="Trebuchet MS" w:cs="Arial"/>
                <w:szCs w:val="28"/>
                <w:lang w:val="es-ES_tradnl" w:eastAsia="es-MX"/>
              </w:rPr>
              <w:t>Teóricas:</w:t>
            </w:r>
            <w:r w:rsidRPr="007A346F">
              <w:rPr>
                <w:rFonts w:ascii="Trebuchet MS" w:hAnsi="Trebuchet MS" w:cs="Arial"/>
                <w:b/>
                <w:szCs w:val="28"/>
                <w:lang w:val="es-ES_tradnl" w:eastAsia="es-MX"/>
              </w:rPr>
              <w:t xml:space="preserve">    </w:t>
            </w:r>
            <w:r w:rsidR="00C05FEC">
              <w:rPr>
                <w:rFonts w:ascii="Trebuchet MS" w:hAnsi="Trebuchet MS" w:cs="Arial"/>
                <w:b/>
                <w:szCs w:val="28"/>
                <w:lang w:val="es-ES_tradnl" w:eastAsia="es-MX"/>
              </w:rPr>
              <w:t>2</w:t>
            </w:r>
          </w:p>
        </w:tc>
        <w:tc>
          <w:tcPr>
            <w:tcW w:w="3192" w:type="dxa"/>
          </w:tcPr>
          <w:p w:rsidR="007A346F" w:rsidRPr="00B01801" w:rsidRDefault="007A346F" w:rsidP="00546489">
            <w:pPr>
              <w:spacing w:after="0"/>
              <w:jc w:val="both"/>
              <w:rPr>
                <w:rFonts w:ascii="Trebuchet MS" w:hAnsi="Trebuchet MS" w:cs="Arial"/>
                <w:szCs w:val="28"/>
                <w:lang w:val="es-ES_tradnl" w:eastAsia="es-MX"/>
              </w:rPr>
            </w:pPr>
            <w:r w:rsidRPr="00B01801">
              <w:rPr>
                <w:rFonts w:ascii="Trebuchet MS" w:hAnsi="Trebuchet MS" w:cs="Arial"/>
                <w:szCs w:val="28"/>
                <w:lang w:val="es-ES_tradnl" w:eastAsia="es-MX"/>
              </w:rPr>
              <w:t>Prerrequisitos:</w:t>
            </w:r>
            <w:r w:rsidRPr="00B01801">
              <w:rPr>
                <w:rFonts w:ascii="Trebuchet MS" w:hAnsi="Trebuchet MS" w:cs="Arial"/>
                <w:b/>
                <w:szCs w:val="28"/>
                <w:lang w:val="es-ES_tradnl" w:eastAsia="es-MX"/>
              </w:rPr>
              <w:t xml:space="preserve">    </w:t>
            </w:r>
            <w:r w:rsidR="00200D72" w:rsidRPr="00B01801">
              <w:rPr>
                <w:rFonts w:ascii="Trebuchet MS" w:hAnsi="Trebuchet MS" w:cs="Arial"/>
                <w:b/>
                <w:szCs w:val="28"/>
                <w:lang w:val="es-ES_tradnl" w:eastAsia="es-MX"/>
              </w:rPr>
              <w:t>NINGUNO</w:t>
            </w:r>
          </w:p>
        </w:tc>
      </w:tr>
      <w:tr w:rsidR="007A346F" w:rsidRPr="00B638CD" w:rsidTr="00546489">
        <w:trPr>
          <w:jc w:val="center"/>
        </w:trPr>
        <w:tc>
          <w:tcPr>
            <w:tcW w:w="9739" w:type="dxa"/>
            <w:gridSpan w:val="4"/>
            <w:vAlign w:val="bottom"/>
          </w:tcPr>
          <w:p w:rsidR="007A346F" w:rsidRPr="00B01801" w:rsidRDefault="007A346F" w:rsidP="00546489">
            <w:pPr>
              <w:spacing w:after="0"/>
              <w:rPr>
                <w:rFonts w:ascii="Trebuchet MS" w:hAnsi="Trebuchet MS" w:cs="Arial"/>
                <w:szCs w:val="28"/>
                <w:lang w:val="es-ES_tradnl" w:eastAsia="es-MX"/>
              </w:rPr>
            </w:pPr>
            <w:r w:rsidRPr="00B01801">
              <w:rPr>
                <w:rFonts w:ascii="Trebuchet MS" w:hAnsi="Trebuchet MS" w:cs="Arial"/>
                <w:szCs w:val="28"/>
                <w:lang w:val="es-ES_tradnl" w:eastAsia="es-MX"/>
              </w:rPr>
              <w:t>Elaboró:</w:t>
            </w:r>
            <w:r w:rsidRPr="00B01801">
              <w:rPr>
                <w:rFonts w:ascii="Trebuchet MS" w:hAnsi="Trebuchet MS" w:cs="Arial"/>
                <w:b/>
                <w:szCs w:val="28"/>
                <w:lang w:val="es-ES_tradnl" w:eastAsia="es-MX"/>
              </w:rPr>
              <w:t xml:space="preserve">    </w:t>
            </w:r>
            <w:r w:rsidR="00200D72" w:rsidRPr="00B01801">
              <w:rPr>
                <w:rFonts w:ascii="Trebuchet MS" w:hAnsi="Trebuchet MS" w:cs="Arial"/>
                <w:b/>
                <w:lang w:val="es-ES_tradnl" w:eastAsia="es-MX"/>
              </w:rPr>
              <w:t>DR. LUIS FELIPE GUERRERO AGRIPINO</w:t>
            </w:r>
          </w:p>
        </w:tc>
      </w:tr>
      <w:tr w:rsidR="007A346F" w:rsidRPr="00B638CD" w:rsidTr="007A346F">
        <w:trPr>
          <w:trHeight w:val="70"/>
          <w:jc w:val="center"/>
        </w:trPr>
        <w:tc>
          <w:tcPr>
            <w:tcW w:w="9739" w:type="dxa"/>
            <w:gridSpan w:val="4"/>
            <w:vAlign w:val="bottom"/>
          </w:tcPr>
          <w:p w:rsidR="007A346F" w:rsidRPr="007A346F" w:rsidRDefault="007A346F" w:rsidP="00546489">
            <w:pPr>
              <w:spacing w:after="0"/>
              <w:rPr>
                <w:rFonts w:ascii="Trebuchet MS" w:hAnsi="Trebuchet MS" w:cs="Arial"/>
                <w:szCs w:val="28"/>
                <w:lang w:val="es-ES_tradnl" w:eastAsia="es-MX"/>
              </w:rPr>
            </w:pPr>
            <w:r w:rsidRPr="007A346F">
              <w:rPr>
                <w:rFonts w:ascii="Trebuchet MS" w:hAnsi="Trebuchet MS" w:cs="Arial"/>
                <w:szCs w:val="28"/>
                <w:lang w:val="es-ES_tradnl" w:eastAsia="es-MX"/>
              </w:rPr>
              <w:t>Actualizó:</w:t>
            </w:r>
            <w:r w:rsidRPr="007A346F">
              <w:rPr>
                <w:rFonts w:ascii="Trebuchet MS" w:hAnsi="Trebuchet MS" w:cs="Arial"/>
                <w:b/>
                <w:szCs w:val="28"/>
                <w:lang w:val="es-ES_tradnl" w:eastAsia="es-MX"/>
              </w:rPr>
              <w:t xml:space="preserve">    </w:t>
            </w:r>
            <w:r w:rsidR="00C009F5">
              <w:rPr>
                <w:rFonts w:ascii="Trebuchet MS" w:hAnsi="Trebuchet MS" w:cs="Arial"/>
                <w:b/>
                <w:szCs w:val="28"/>
                <w:lang w:val="es-ES_tradnl" w:eastAsia="es-MX"/>
              </w:rPr>
              <w:t xml:space="preserve">Dr. Julio César Kala </w:t>
            </w:r>
          </w:p>
        </w:tc>
      </w:tr>
      <w:tr w:rsidR="007A346F" w:rsidRPr="00B638CD" w:rsidTr="00546489">
        <w:trPr>
          <w:jc w:val="center"/>
        </w:trPr>
        <w:tc>
          <w:tcPr>
            <w:tcW w:w="9739" w:type="dxa"/>
            <w:gridSpan w:val="4"/>
            <w:vAlign w:val="bottom"/>
          </w:tcPr>
          <w:p w:rsidR="007A346F" w:rsidRPr="007A346F" w:rsidRDefault="007A346F" w:rsidP="00546489">
            <w:pPr>
              <w:spacing w:after="0"/>
              <w:rPr>
                <w:rFonts w:ascii="Trebuchet MS" w:hAnsi="Trebuchet MS" w:cs="Arial"/>
                <w:szCs w:val="28"/>
                <w:lang w:val="es-ES_tradnl" w:eastAsia="es-MX"/>
              </w:rPr>
            </w:pPr>
            <w:r w:rsidRPr="007A346F">
              <w:rPr>
                <w:rFonts w:ascii="Trebuchet MS" w:hAnsi="Trebuchet MS" w:cs="Arial"/>
                <w:szCs w:val="28"/>
                <w:lang w:val="es-ES_tradnl" w:eastAsia="es-MX"/>
              </w:rPr>
              <w:t>Revisó:</w:t>
            </w:r>
            <w:r w:rsidRPr="007A346F">
              <w:rPr>
                <w:rFonts w:ascii="Trebuchet MS" w:hAnsi="Trebuchet MS" w:cs="Arial"/>
                <w:b/>
                <w:szCs w:val="28"/>
                <w:lang w:val="es-ES_tradnl" w:eastAsia="es-MX"/>
              </w:rPr>
              <w:t xml:space="preserve">    </w:t>
            </w:r>
            <w:r w:rsidR="00AC2E04">
              <w:rPr>
                <w:rFonts w:ascii="Trebuchet MS" w:hAnsi="Trebuchet MS" w:cs="Arial"/>
                <w:b/>
                <w:szCs w:val="28"/>
                <w:lang w:val="es-ES_tradnl" w:eastAsia="es-MX"/>
              </w:rPr>
              <w:t>Dr. Julio César Kala</w:t>
            </w:r>
          </w:p>
        </w:tc>
      </w:tr>
    </w:tbl>
    <w:p w:rsidR="007A346F" w:rsidRDefault="007A346F" w:rsidP="007A346F">
      <w:pPr>
        <w:jc w:val="both"/>
        <w:rPr>
          <w:rFonts w:ascii="Trebuchet MS" w:hAnsi="Trebuchet MS" w:cs="Arial"/>
          <w:b/>
          <w:sz w:val="24"/>
          <w:szCs w:val="24"/>
          <w:lang w:val="es-ES_tradnl" w:eastAsia="es-MX"/>
        </w:rPr>
      </w:pPr>
    </w:p>
    <w:p w:rsidR="007A346F" w:rsidRDefault="007A346F" w:rsidP="007A346F">
      <w:pPr>
        <w:jc w:val="both"/>
        <w:rPr>
          <w:rFonts w:ascii="Trebuchet MS" w:hAnsi="Trebuchet MS" w:cs="Arial"/>
          <w:b/>
          <w:i/>
          <w:sz w:val="24"/>
          <w:szCs w:val="24"/>
          <w:lang w:val="es-ES_tradnl" w:eastAsia="es-MX"/>
        </w:rPr>
      </w:pPr>
      <w:r>
        <w:rPr>
          <w:rFonts w:ascii="Trebuchet MS" w:hAnsi="Trebuchet MS" w:cs="Arial"/>
          <w:b/>
          <w:sz w:val="24"/>
          <w:szCs w:val="24"/>
          <w:lang w:val="es-ES_tradnl" w:eastAsia="es-MX"/>
        </w:rPr>
        <w:t>I.</w:t>
      </w:r>
      <w:r w:rsidRPr="00A84814">
        <w:rPr>
          <w:rFonts w:ascii="Trebuchet MS" w:hAnsi="Trebuchet MS" w:cs="Arial"/>
          <w:b/>
          <w:sz w:val="24"/>
          <w:szCs w:val="24"/>
          <w:lang w:val="es-ES_tradnl" w:eastAsia="es-MX"/>
        </w:rPr>
        <w:t xml:space="preserve"> </w:t>
      </w:r>
      <w:r w:rsidRPr="00A84814">
        <w:rPr>
          <w:rFonts w:ascii="Trebuchet MS" w:hAnsi="Trebuchet MS" w:cs="Arial"/>
          <w:b/>
          <w:i/>
          <w:sz w:val="24"/>
          <w:szCs w:val="24"/>
          <w:lang w:val="es-ES_tradnl" w:eastAsia="es-MX"/>
        </w:rPr>
        <w:t>Descripción:</w:t>
      </w:r>
    </w:p>
    <w:p w:rsidR="00D32581" w:rsidRPr="00D32581" w:rsidRDefault="00D32581" w:rsidP="00D32581">
      <w:pPr>
        <w:jc w:val="both"/>
        <w:rPr>
          <w:rFonts w:ascii="Trebuchet MS" w:hAnsi="Trebuchet MS" w:cs="Arial"/>
        </w:rPr>
      </w:pPr>
      <w:r w:rsidRPr="00D32581">
        <w:rPr>
          <w:rFonts w:ascii="Trebuchet MS" w:hAnsi="Trebuchet MS" w:cs="Arial"/>
        </w:rPr>
        <w:t>En el ámbito del Derecho, las técnicas y métodos de investigación constituyen herramienta</w:t>
      </w:r>
      <w:r w:rsidR="00256938">
        <w:rPr>
          <w:rFonts w:ascii="Trebuchet MS" w:hAnsi="Trebuchet MS" w:cs="Arial"/>
        </w:rPr>
        <w:t>s</w:t>
      </w:r>
      <w:r w:rsidRPr="00D32581">
        <w:rPr>
          <w:rFonts w:ascii="Trebuchet MS" w:hAnsi="Trebuchet MS" w:cs="Arial"/>
        </w:rPr>
        <w:t xml:space="preserve"> básica</w:t>
      </w:r>
      <w:r w:rsidR="00256938">
        <w:rPr>
          <w:rFonts w:ascii="Trebuchet MS" w:hAnsi="Trebuchet MS" w:cs="Arial"/>
        </w:rPr>
        <w:t>s</w:t>
      </w:r>
      <w:r w:rsidRPr="00D32581">
        <w:rPr>
          <w:rFonts w:ascii="Trebuchet MS" w:hAnsi="Trebuchet MS" w:cs="Arial"/>
        </w:rPr>
        <w:t>, posibilitan el estudio y tratamiento de los temas jurídicos con eficiencia</w:t>
      </w:r>
      <w:r w:rsidR="00256938">
        <w:rPr>
          <w:rFonts w:ascii="Trebuchet MS" w:hAnsi="Trebuchet MS" w:cs="Arial"/>
        </w:rPr>
        <w:t>.</w:t>
      </w:r>
    </w:p>
    <w:p w:rsidR="00D32581" w:rsidRPr="00D32581" w:rsidRDefault="00D32581" w:rsidP="00D32581">
      <w:pPr>
        <w:jc w:val="both"/>
        <w:rPr>
          <w:rFonts w:ascii="Trebuchet MS" w:hAnsi="Trebuchet MS" w:cs="Arial"/>
        </w:rPr>
      </w:pPr>
      <w:r w:rsidRPr="00D32581">
        <w:rPr>
          <w:rFonts w:ascii="Trebuchet MS" w:hAnsi="Trebuchet MS" w:cs="Arial"/>
        </w:rPr>
        <w:t>El curso está estructurado en cuatro unidades.</w:t>
      </w:r>
    </w:p>
    <w:p w:rsidR="009503DF" w:rsidRDefault="00D32581" w:rsidP="00D32581">
      <w:pPr>
        <w:jc w:val="both"/>
        <w:rPr>
          <w:rFonts w:ascii="Trebuchet MS" w:hAnsi="Trebuchet MS" w:cs="Arial"/>
        </w:rPr>
      </w:pPr>
      <w:r w:rsidRPr="00D32581">
        <w:rPr>
          <w:rFonts w:ascii="Trebuchet MS" w:hAnsi="Trebuchet MS" w:cs="Arial"/>
        </w:rPr>
        <w:t xml:space="preserve">En la primera unidad: </w:t>
      </w:r>
      <w:r w:rsidR="009503DF">
        <w:rPr>
          <w:rFonts w:ascii="Trebuchet MS" w:hAnsi="Trebuchet MS" w:cs="Arial"/>
          <w:b/>
          <w:bCs/>
        </w:rPr>
        <w:t>Características del conocimiento científico</w:t>
      </w:r>
      <w:r w:rsidRPr="00D32581">
        <w:rPr>
          <w:rFonts w:ascii="Trebuchet MS" w:hAnsi="Trebuchet MS" w:cs="Arial"/>
        </w:rPr>
        <w:t xml:space="preserve">, se establece un marco conceptual genérico sobre el conocimiento y la investigación científica. Se establecen precisiones terminológicas y se hace una referencia genérica en torno a la metodología de la </w:t>
      </w:r>
      <w:r w:rsidR="009503DF">
        <w:rPr>
          <w:rFonts w:ascii="Trebuchet MS" w:hAnsi="Trebuchet MS" w:cs="Arial"/>
        </w:rPr>
        <w:t xml:space="preserve">investigación referidas al </w:t>
      </w:r>
      <w:r w:rsidRPr="00D32581">
        <w:rPr>
          <w:rFonts w:ascii="Trebuchet MS" w:hAnsi="Trebuchet MS" w:cs="Arial"/>
        </w:rPr>
        <w:t>Derecho</w:t>
      </w:r>
      <w:r w:rsidR="009503DF">
        <w:rPr>
          <w:rFonts w:ascii="Trebuchet MS" w:hAnsi="Trebuchet MS" w:cs="Arial"/>
        </w:rPr>
        <w:t>.</w:t>
      </w:r>
    </w:p>
    <w:p w:rsidR="00D32581" w:rsidRPr="00D32581" w:rsidRDefault="00D32581" w:rsidP="00D32581">
      <w:pPr>
        <w:jc w:val="both"/>
        <w:rPr>
          <w:rFonts w:ascii="Trebuchet MS" w:hAnsi="Trebuchet MS" w:cs="Arial"/>
        </w:rPr>
      </w:pPr>
      <w:r w:rsidRPr="00D32581">
        <w:rPr>
          <w:rFonts w:ascii="Trebuchet MS" w:hAnsi="Trebuchet MS" w:cs="Arial"/>
        </w:rPr>
        <w:t xml:space="preserve">En la segunda unidad: </w:t>
      </w:r>
      <w:r w:rsidRPr="00D32581">
        <w:rPr>
          <w:rFonts w:ascii="Trebuchet MS" w:hAnsi="Trebuchet MS" w:cs="Arial"/>
          <w:b/>
          <w:bCs/>
        </w:rPr>
        <w:t>Investigación jurídica</w:t>
      </w:r>
      <w:r w:rsidRPr="00D32581">
        <w:rPr>
          <w:rFonts w:ascii="Trebuchet MS" w:hAnsi="Trebuchet MS" w:cs="Arial"/>
        </w:rPr>
        <w:t>, se hace un análisis de la proyección de la investigación en los diferentes ámbitos del Derecho. Se enfatiza su carácter instrumental en el contexto de los valores que tutela y su trascendencia como medio de control social formal.</w:t>
      </w:r>
      <w:r w:rsidR="009503DF">
        <w:rPr>
          <w:rFonts w:ascii="Trebuchet MS" w:hAnsi="Trebuchet MS" w:cs="Arial"/>
        </w:rPr>
        <w:t xml:space="preserve"> Asimismo, s</w:t>
      </w:r>
      <w:r w:rsidRPr="00D32581">
        <w:rPr>
          <w:rFonts w:ascii="Trebuchet MS" w:hAnsi="Trebuchet MS" w:cs="Arial"/>
        </w:rPr>
        <w:t>e destacan las principales características de los diferentes materiales de consulta jurídica y las fuentes del conocimiento jurídico, resaltando su contenido técnico-metodológico de cada uno de ellos.</w:t>
      </w:r>
    </w:p>
    <w:p w:rsidR="00D32581" w:rsidRPr="00D32581" w:rsidRDefault="00D32581" w:rsidP="00D32581">
      <w:pPr>
        <w:jc w:val="both"/>
        <w:rPr>
          <w:rFonts w:ascii="Trebuchet MS" w:hAnsi="Trebuchet MS" w:cs="Arial"/>
        </w:rPr>
      </w:pPr>
      <w:r w:rsidRPr="00D32581">
        <w:rPr>
          <w:rFonts w:ascii="Trebuchet MS" w:hAnsi="Trebuchet MS" w:cs="Arial"/>
        </w:rPr>
        <w:t xml:space="preserve">En la tercera unidad: </w:t>
      </w:r>
      <w:r w:rsidRPr="00D32581">
        <w:rPr>
          <w:rFonts w:ascii="Trebuchet MS" w:hAnsi="Trebuchet MS" w:cs="Arial"/>
          <w:b/>
          <w:bCs/>
        </w:rPr>
        <w:t>Técnicas de investigación</w:t>
      </w:r>
      <w:r w:rsidRPr="00D32581">
        <w:rPr>
          <w:rFonts w:ascii="Trebuchet MS" w:hAnsi="Trebuchet MS" w:cs="Arial"/>
        </w:rPr>
        <w:t>, se abordan los principales instrumentos técnicos indispensables para la elaboración de un trabajo de investigación. Primeramente, se analizan los elementos de la investigación documental y posteriormente, se hace una referencia genérica sobre las características de la investigación de campo.</w:t>
      </w:r>
    </w:p>
    <w:p w:rsidR="00D32581" w:rsidRPr="00D32581" w:rsidRDefault="00D32581" w:rsidP="00D32581">
      <w:pPr>
        <w:jc w:val="both"/>
        <w:rPr>
          <w:rFonts w:ascii="Trebuchet MS" w:hAnsi="Trebuchet MS" w:cs="Arial"/>
        </w:rPr>
      </w:pPr>
      <w:r w:rsidRPr="00D32581">
        <w:rPr>
          <w:rFonts w:ascii="Trebuchet MS" w:hAnsi="Trebuchet MS" w:cs="Arial"/>
        </w:rPr>
        <w:t xml:space="preserve">En la cuarta unidad: </w:t>
      </w:r>
      <w:r w:rsidRPr="00D32581">
        <w:rPr>
          <w:rFonts w:ascii="Trebuchet MS" w:hAnsi="Trebuchet MS" w:cs="Arial"/>
          <w:b/>
          <w:bCs/>
        </w:rPr>
        <w:t>El proceso de la investigación jurídica</w:t>
      </w:r>
      <w:r w:rsidRPr="00D32581">
        <w:rPr>
          <w:rFonts w:ascii="Trebuchet MS" w:hAnsi="Trebuchet MS" w:cs="Arial"/>
        </w:rPr>
        <w:t>, se desarrolla un modelo de investigación, en seis etapas. Se pretende, fundamentalmente, establecer una guía técnica que permita al alumno darle seguimiento en sus trabajos de investigación y evitar la dispersión.</w:t>
      </w:r>
    </w:p>
    <w:p w:rsidR="00D32581" w:rsidRDefault="00D32581" w:rsidP="00D32581">
      <w:pPr>
        <w:jc w:val="both"/>
        <w:rPr>
          <w:rFonts w:ascii="Arial" w:hAnsi="Arial" w:cs="Arial"/>
        </w:rPr>
      </w:pPr>
    </w:p>
    <w:p w:rsidR="009503DF" w:rsidRDefault="009503DF" w:rsidP="00D32581">
      <w:pPr>
        <w:jc w:val="both"/>
        <w:rPr>
          <w:rFonts w:ascii="Arial" w:hAnsi="Arial" w:cs="Arial"/>
        </w:rPr>
      </w:pPr>
    </w:p>
    <w:p w:rsidR="009503DF" w:rsidRPr="00DA4020" w:rsidRDefault="009503DF" w:rsidP="00D32581">
      <w:pPr>
        <w:jc w:val="both"/>
        <w:rPr>
          <w:rFonts w:ascii="Arial" w:hAnsi="Arial" w:cs="Arial"/>
        </w:rPr>
      </w:pPr>
    </w:p>
    <w:p w:rsidR="00147E46" w:rsidRDefault="007A346F" w:rsidP="00147E46">
      <w:pPr>
        <w:jc w:val="both"/>
        <w:rPr>
          <w:rFonts w:ascii="Trebuchet MS" w:hAnsi="Trebuchet MS" w:cs="Arial"/>
          <w:b/>
          <w:i/>
          <w:sz w:val="24"/>
          <w:szCs w:val="24"/>
          <w:lang w:val="es-ES_tradnl" w:eastAsia="es-MX"/>
        </w:rPr>
      </w:pPr>
      <w:r>
        <w:rPr>
          <w:rFonts w:ascii="Trebuchet MS" w:hAnsi="Trebuchet MS" w:cs="Arial"/>
          <w:b/>
          <w:i/>
          <w:sz w:val="24"/>
          <w:szCs w:val="24"/>
          <w:lang w:val="es-ES_tradnl" w:eastAsia="es-MX"/>
        </w:rPr>
        <w:lastRenderedPageBreak/>
        <w:t>II.</w:t>
      </w:r>
      <w:r w:rsidRPr="00A84814">
        <w:rPr>
          <w:rFonts w:ascii="Trebuchet MS" w:hAnsi="Trebuchet MS" w:cs="Arial"/>
          <w:b/>
          <w:i/>
          <w:sz w:val="24"/>
          <w:szCs w:val="24"/>
          <w:lang w:val="es-ES_tradnl" w:eastAsia="es-MX"/>
        </w:rPr>
        <w:t xml:space="preserve"> Objetivo (s):</w:t>
      </w:r>
    </w:p>
    <w:p w:rsidR="00147E46" w:rsidRPr="00147E46" w:rsidRDefault="00147E46" w:rsidP="00147E46">
      <w:pPr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Arial"/>
        </w:rPr>
      </w:pPr>
      <w:r w:rsidRPr="00147E46">
        <w:rPr>
          <w:rFonts w:ascii="Trebuchet MS" w:hAnsi="Trebuchet MS" w:cs="Arial"/>
        </w:rPr>
        <w:t>Identificar las características esenciales del conocimiento científico.</w:t>
      </w:r>
    </w:p>
    <w:p w:rsidR="00147E46" w:rsidRPr="00147E46" w:rsidRDefault="00147E46" w:rsidP="00147E46">
      <w:pPr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Arial"/>
        </w:rPr>
      </w:pPr>
      <w:r w:rsidRPr="00147E46">
        <w:rPr>
          <w:rFonts w:ascii="Trebuchet MS" w:hAnsi="Trebuchet MS" w:cs="Arial"/>
        </w:rPr>
        <w:t>Ubicar los elementos básicos de la metodología jurídica.</w:t>
      </w:r>
    </w:p>
    <w:p w:rsidR="00147E46" w:rsidRPr="00147E46" w:rsidRDefault="00147E46" w:rsidP="00147E46">
      <w:pPr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Arial"/>
        </w:rPr>
      </w:pPr>
      <w:r w:rsidRPr="00147E46">
        <w:rPr>
          <w:rFonts w:ascii="Trebuchet MS" w:hAnsi="Trebuchet MS" w:cs="Arial"/>
        </w:rPr>
        <w:t>Contar con las herramientas técnicas que permitan elaborar de manera eficiente los estudios que se hagan en el desarrollo del programa académico de la licenciatura en Derecho y en el ejercicio profesional.</w:t>
      </w:r>
    </w:p>
    <w:p w:rsidR="00147E46" w:rsidRPr="00147E46" w:rsidRDefault="00147E46" w:rsidP="00147E46">
      <w:pPr>
        <w:numPr>
          <w:ilvl w:val="0"/>
          <w:numId w:val="2"/>
        </w:numPr>
        <w:spacing w:after="0" w:line="240" w:lineRule="auto"/>
        <w:jc w:val="both"/>
        <w:rPr>
          <w:rFonts w:ascii="Trebuchet MS" w:hAnsi="Trebuchet MS" w:cs="Arial"/>
        </w:rPr>
      </w:pPr>
      <w:r w:rsidRPr="00147E46">
        <w:rPr>
          <w:rFonts w:ascii="Trebuchet MS" w:hAnsi="Trebuchet MS" w:cs="Arial"/>
        </w:rPr>
        <w:t>Sensibilizarse sobre la trascendencia de los siguientes aspectos:</w:t>
      </w:r>
    </w:p>
    <w:p w:rsidR="00147E46" w:rsidRPr="00147E46" w:rsidRDefault="00147E46" w:rsidP="00147E46">
      <w:pPr>
        <w:numPr>
          <w:ilvl w:val="1"/>
          <w:numId w:val="2"/>
        </w:numPr>
        <w:spacing w:after="0" w:line="240" w:lineRule="auto"/>
        <w:jc w:val="both"/>
        <w:rPr>
          <w:rFonts w:ascii="Trebuchet MS" w:hAnsi="Trebuchet MS" w:cs="Arial"/>
        </w:rPr>
      </w:pPr>
      <w:r w:rsidRPr="00147E46">
        <w:rPr>
          <w:rFonts w:ascii="Trebuchet MS" w:hAnsi="Trebuchet MS" w:cs="Arial"/>
        </w:rPr>
        <w:t>El rigor científico y la honestidad intelectual.</w:t>
      </w:r>
    </w:p>
    <w:p w:rsidR="00147E46" w:rsidRPr="00147E46" w:rsidRDefault="00147E46" w:rsidP="00147E46">
      <w:pPr>
        <w:numPr>
          <w:ilvl w:val="1"/>
          <w:numId w:val="2"/>
        </w:numPr>
        <w:spacing w:after="0" w:line="240" w:lineRule="auto"/>
        <w:jc w:val="both"/>
        <w:rPr>
          <w:rFonts w:ascii="Trebuchet MS" w:hAnsi="Trebuchet MS" w:cs="Arial"/>
        </w:rPr>
      </w:pPr>
      <w:r w:rsidRPr="00147E46">
        <w:rPr>
          <w:rFonts w:ascii="Trebuchet MS" w:hAnsi="Trebuchet MS" w:cs="Arial"/>
        </w:rPr>
        <w:t>La seriedad que debe caracterizar a un trabajo de investigación, sea cual fuere su modalidad, y el rigor que debe prevalecer, también, en las actividades intelectuales derivadas del ejercicio profesional.</w:t>
      </w:r>
    </w:p>
    <w:p w:rsidR="00147E46" w:rsidRPr="00147E46" w:rsidRDefault="00147E46" w:rsidP="00147E46">
      <w:pPr>
        <w:numPr>
          <w:ilvl w:val="1"/>
          <w:numId w:val="2"/>
        </w:numPr>
        <w:spacing w:after="0" w:line="240" w:lineRule="auto"/>
        <w:jc w:val="both"/>
        <w:rPr>
          <w:rFonts w:ascii="Trebuchet MS" w:hAnsi="Trebuchet MS" w:cs="Arial"/>
        </w:rPr>
      </w:pPr>
      <w:r w:rsidRPr="00147E46">
        <w:rPr>
          <w:rFonts w:ascii="Trebuchet MS" w:hAnsi="Trebuchet MS" w:cs="Arial"/>
        </w:rPr>
        <w:t>La necesidad de acudir a la metodología y a la técnica en la realización de actividades intelectuales, para hacerlas con la mejor calidad y el menor esfuerzo.</w:t>
      </w:r>
    </w:p>
    <w:p w:rsidR="007A346F" w:rsidRPr="005D2573" w:rsidRDefault="007A346F" w:rsidP="007A346F">
      <w:pPr>
        <w:pStyle w:val="Textoindependiente"/>
        <w:spacing w:before="120" w:after="120" w:line="240" w:lineRule="auto"/>
        <w:rPr>
          <w:rFonts w:ascii="Trebuchet MS" w:hAnsi="Trebuchet MS" w:cs="Arial"/>
          <w:sz w:val="24"/>
          <w:szCs w:val="24"/>
        </w:rPr>
      </w:pPr>
    </w:p>
    <w:p w:rsidR="007A346F" w:rsidRDefault="007A346F" w:rsidP="007A346F">
      <w:pPr>
        <w:jc w:val="both"/>
        <w:rPr>
          <w:rFonts w:ascii="Trebuchet MS" w:hAnsi="Trebuchet MS" w:cs="Arial"/>
          <w:b/>
          <w:i/>
          <w:sz w:val="24"/>
          <w:szCs w:val="24"/>
          <w:lang w:val="es-ES_tradnl" w:eastAsia="es-MX"/>
        </w:rPr>
      </w:pPr>
      <w:r w:rsidRPr="00424DAF">
        <w:rPr>
          <w:rFonts w:ascii="Trebuchet MS" w:hAnsi="Trebuchet MS" w:cs="Arial"/>
          <w:b/>
          <w:i/>
          <w:sz w:val="24"/>
          <w:szCs w:val="24"/>
          <w:lang w:val="es-ES_tradnl" w:eastAsia="es-MX"/>
        </w:rPr>
        <w:t>III. Contenido:</w:t>
      </w:r>
    </w:p>
    <w:p w:rsidR="00B00DE4" w:rsidRPr="002B61CE" w:rsidRDefault="00B00DE4" w:rsidP="002B61CE">
      <w:pPr>
        <w:jc w:val="both"/>
        <w:rPr>
          <w:rFonts w:ascii="Trebuchet MS" w:hAnsi="Trebuchet MS" w:cs="Arial"/>
        </w:rPr>
      </w:pPr>
      <w:r w:rsidRPr="00CD2BC8">
        <w:rPr>
          <w:rFonts w:ascii="Trebuchet MS" w:hAnsi="Trebuchet MS" w:cs="Arial"/>
          <w:b/>
        </w:rPr>
        <w:t>PRIMERA UNIDAD</w:t>
      </w:r>
      <w:r w:rsidRPr="002B61CE">
        <w:rPr>
          <w:rFonts w:ascii="Trebuchet MS" w:hAnsi="Trebuchet MS" w:cs="Arial"/>
        </w:rPr>
        <w:t xml:space="preserve">: </w:t>
      </w:r>
      <w:r w:rsidRPr="002B61CE">
        <w:rPr>
          <w:rFonts w:ascii="Trebuchet MS" w:hAnsi="Trebuchet MS" w:cs="Arial"/>
          <w:b/>
          <w:bCs/>
        </w:rPr>
        <w:t>El carácter científico del Derecho</w:t>
      </w:r>
      <w:r w:rsidRPr="002B61CE">
        <w:rPr>
          <w:rFonts w:ascii="Trebuchet MS" w:hAnsi="Trebuchet MS" w:cs="Arial"/>
        </w:rPr>
        <w:t xml:space="preserve"> </w:t>
      </w:r>
    </w:p>
    <w:p w:rsidR="00B00DE4" w:rsidRPr="002B61CE" w:rsidRDefault="006E3702" w:rsidP="002B61CE">
      <w:pPr>
        <w:numPr>
          <w:ilvl w:val="0"/>
          <w:numId w:val="3"/>
        </w:numPr>
        <w:spacing w:after="0" w:line="24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Los paradigmas en el Derecho.</w:t>
      </w:r>
    </w:p>
    <w:p w:rsidR="00B00DE4" w:rsidRDefault="00B00DE4" w:rsidP="002B61CE">
      <w:pPr>
        <w:numPr>
          <w:ilvl w:val="0"/>
          <w:numId w:val="3"/>
        </w:numPr>
        <w:spacing w:after="0" w:line="240" w:lineRule="auto"/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</w:rPr>
        <w:t>La</w:t>
      </w:r>
      <w:r w:rsidR="006E3702">
        <w:rPr>
          <w:rFonts w:ascii="Trebuchet MS" w:hAnsi="Trebuchet MS" w:cs="Arial"/>
        </w:rPr>
        <w:t xml:space="preserve"> testabilidad de los contenidos jurídicos</w:t>
      </w:r>
      <w:r w:rsidRPr="002B61CE">
        <w:rPr>
          <w:rFonts w:ascii="Trebuchet MS" w:hAnsi="Trebuchet MS" w:cs="Arial"/>
        </w:rPr>
        <w:t>.</w:t>
      </w:r>
    </w:p>
    <w:p w:rsidR="006E3702" w:rsidRPr="002B61CE" w:rsidRDefault="006E3702" w:rsidP="006E3702">
      <w:pPr>
        <w:numPr>
          <w:ilvl w:val="0"/>
          <w:numId w:val="3"/>
        </w:numPr>
        <w:spacing w:after="0" w:line="240" w:lineRule="auto"/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</w:rPr>
        <w:t>Características generales del conocimiento científico.</w:t>
      </w:r>
    </w:p>
    <w:p w:rsidR="006E3702" w:rsidRDefault="006E3702" w:rsidP="002B61CE">
      <w:pPr>
        <w:numPr>
          <w:ilvl w:val="0"/>
          <w:numId w:val="3"/>
        </w:numPr>
        <w:spacing w:after="0" w:line="24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El anarquismo metodológico</w:t>
      </w:r>
    </w:p>
    <w:p w:rsidR="00B00DE4" w:rsidRPr="002B61CE" w:rsidRDefault="00B00DE4" w:rsidP="002B61CE">
      <w:pPr>
        <w:numPr>
          <w:ilvl w:val="0"/>
          <w:numId w:val="3"/>
        </w:numPr>
        <w:spacing w:after="0" w:line="240" w:lineRule="auto"/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</w:rPr>
        <w:t>Los pr</w:t>
      </w:r>
      <w:r w:rsidR="006E3702">
        <w:rPr>
          <w:rFonts w:ascii="Trebuchet MS" w:hAnsi="Trebuchet MS" w:cs="Arial"/>
        </w:rPr>
        <w:t>ogramas de investigación científica</w:t>
      </w:r>
    </w:p>
    <w:p w:rsidR="00B00DE4" w:rsidRPr="00CD2BC8" w:rsidRDefault="00B00DE4" w:rsidP="002B61CE">
      <w:pPr>
        <w:jc w:val="both"/>
        <w:rPr>
          <w:rFonts w:ascii="Trebuchet MS" w:hAnsi="Trebuchet MS" w:cs="Arial"/>
          <w:b/>
        </w:rPr>
      </w:pPr>
    </w:p>
    <w:p w:rsidR="00B00DE4" w:rsidRPr="002B61CE" w:rsidRDefault="00B00DE4" w:rsidP="002B61CE">
      <w:pPr>
        <w:jc w:val="both"/>
        <w:rPr>
          <w:rFonts w:ascii="Trebuchet MS" w:hAnsi="Trebuchet MS" w:cs="Arial"/>
        </w:rPr>
      </w:pPr>
      <w:r w:rsidRPr="00CD2BC8">
        <w:rPr>
          <w:rFonts w:ascii="Trebuchet MS" w:hAnsi="Trebuchet MS" w:cs="Arial"/>
          <w:b/>
        </w:rPr>
        <w:t>OBJETIVOS</w:t>
      </w:r>
    </w:p>
    <w:p w:rsidR="00B00DE4" w:rsidRPr="002B61CE" w:rsidRDefault="00B00DE4" w:rsidP="002B61CE">
      <w:pPr>
        <w:numPr>
          <w:ilvl w:val="0"/>
          <w:numId w:val="4"/>
        </w:numPr>
        <w:spacing w:after="0" w:line="240" w:lineRule="auto"/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</w:rPr>
        <w:t>Ubicar los elementos del conocimiento científico.</w:t>
      </w:r>
    </w:p>
    <w:p w:rsidR="00B00DE4" w:rsidRPr="002B61CE" w:rsidRDefault="00B00DE4" w:rsidP="002B61CE">
      <w:pPr>
        <w:numPr>
          <w:ilvl w:val="0"/>
          <w:numId w:val="4"/>
        </w:numPr>
        <w:spacing w:after="0" w:line="240" w:lineRule="auto"/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</w:rPr>
        <w:t>Diferenciar los conceptos básicos metodológicos generales.</w:t>
      </w:r>
    </w:p>
    <w:p w:rsidR="00B00DE4" w:rsidRPr="002B61CE" w:rsidRDefault="00B00DE4" w:rsidP="002B61CE">
      <w:pPr>
        <w:numPr>
          <w:ilvl w:val="0"/>
          <w:numId w:val="4"/>
        </w:numPr>
        <w:spacing w:after="0" w:line="240" w:lineRule="auto"/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</w:rPr>
        <w:t>Obtener un marco teórico básico que permita un nivel de comprensión idóneo sobre el sustento metodológico del Derecho.</w:t>
      </w:r>
    </w:p>
    <w:p w:rsidR="00B00DE4" w:rsidRPr="002B61CE" w:rsidRDefault="00B00DE4" w:rsidP="002B61CE">
      <w:pPr>
        <w:numPr>
          <w:ilvl w:val="0"/>
          <w:numId w:val="4"/>
        </w:numPr>
        <w:spacing w:after="0" w:line="240" w:lineRule="auto"/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</w:rPr>
        <w:t>Comprender las bases y fundamento de la dogmática jurídica.</w:t>
      </w:r>
    </w:p>
    <w:p w:rsidR="00B00DE4" w:rsidRPr="002B61CE" w:rsidRDefault="00B00DE4" w:rsidP="002B61CE">
      <w:pPr>
        <w:numPr>
          <w:ilvl w:val="0"/>
          <w:numId w:val="4"/>
        </w:numPr>
        <w:spacing w:after="0" w:line="240" w:lineRule="auto"/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</w:rPr>
        <w:t>Contar con los instrumentos indispensables en el campo de la argumentación jurídica que permitan abordar los problemas jurídicos con seriedad y rigor.</w:t>
      </w:r>
    </w:p>
    <w:p w:rsidR="00B00DE4" w:rsidRPr="002B61CE" w:rsidRDefault="00B00DE4" w:rsidP="002B61CE">
      <w:pPr>
        <w:numPr>
          <w:ilvl w:val="0"/>
          <w:numId w:val="4"/>
        </w:numPr>
        <w:spacing w:after="0" w:line="240" w:lineRule="auto"/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</w:rPr>
        <w:t>Obtener un marco de referencia sobre las alternativas metodológicas a implementar en la investigación jurídica, en razón de la problemática o realidad específica en estudio.</w:t>
      </w:r>
    </w:p>
    <w:p w:rsidR="00B00DE4" w:rsidRPr="00CD2BC8" w:rsidRDefault="00B00DE4" w:rsidP="002B61CE">
      <w:pPr>
        <w:ind w:left="360"/>
        <w:jc w:val="both"/>
        <w:rPr>
          <w:rFonts w:ascii="Trebuchet MS" w:hAnsi="Trebuchet MS" w:cs="Arial"/>
          <w:b/>
        </w:rPr>
      </w:pPr>
    </w:p>
    <w:p w:rsidR="00B00DE4" w:rsidRPr="002B61CE" w:rsidRDefault="00B00DE4" w:rsidP="00CD2BC8">
      <w:pPr>
        <w:jc w:val="both"/>
        <w:rPr>
          <w:rFonts w:ascii="Trebuchet MS" w:hAnsi="Trebuchet MS" w:cs="Arial"/>
        </w:rPr>
      </w:pPr>
      <w:r w:rsidRPr="00CD2BC8">
        <w:rPr>
          <w:rFonts w:ascii="Trebuchet MS" w:hAnsi="Trebuchet MS" w:cs="Arial"/>
          <w:b/>
        </w:rPr>
        <w:t>ESTRATEGIAS DE APRENDIZAJE</w:t>
      </w:r>
    </w:p>
    <w:p w:rsidR="00B00DE4" w:rsidRPr="002B61CE" w:rsidRDefault="00B00DE4" w:rsidP="002B61CE">
      <w:pPr>
        <w:numPr>
          <w:ilvl w:val="1"/>
          <w:numId w:val="4"/>
        </w:numPr>
        <w:spacing w:after="0" w:line="240" w:lineRule="auto"/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  <w:i/>
          <w:iCs/>
        </w:rPr>
        <w:t>De transmisión informativa</w:t>
      </w:r>
      <w:r w:rsidRPr="002B61CE">
        <w:rPr>
          <w:rFonts w:ascii="Trebuchet MS" w:hAnsi="Trebuchet MS" w:cs="Arial"/>
        </w:rPr>
        <w:t xml:space="preserve">: </w:t>
      </w:r>
      <w:r w:rsidR="006E3702">
        <w:rPr>
          <w:rFonts w:ascii="Trebuchet MS" w:hAnsi="Trebuchet MS" w:cs="Arial"/>
        </w:rPr>
        <w:t>análisis de diversos enfoques entorno a la investigación jurídica</w:t>
      </w:r>
      <w:r w:rsidRPr="002B61CE">
        <w:rPr>
          <w:rFonts w:ascii="Trebuchet MS" w:hAnsi="Trebuchet MS" w:cs="Arial"/>
        </w:rPr>
        <w:t>.</w:t>
      </w:r>
    </w:p>
    <w:p w:rsidR="00B00DE4" w:rsidRPr="002B61CE" w:rsidRDefault="00B00DE4" w:rsidP="002B61CE">
      <w:pPr>
        <w:numPr>
          <w:ilvl w:val="1"/>
          <w:numId w:val="4"/>
        </w:numPr>
        <w:spacing w:after="0" w:line="240" w:lineRule="auto"/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  <w:i/>
          <w:iCs/>
        </w:rPr>
        <w:t>De aplicación</w:t>
      </w:r>
      <w:r w:rsidRPr="002B61CE">
        <w:rPr>
          <w:rFonts w:ascii="Trebuchet MS" w:hAnsi="Trebuchet MS" w:cs="Arial"/>
        </w:rPr>
        <w:t xml:space="preserve">: </w:t>
      </w:r>
      <w:r w:rsidR="006E3702">
        <w:rPr>
          <w:rFonts w:ascii="Trebuchet MS" w:hAnsi="Trebuchet MS" w:cs="Arial"/>
        </w:rPr>
        <w:t>debate</w:t>
      </w:r>
      <w:r w:rsidRPr="002B61CE">
        <w:rPr>
          <w:rFonts w:ascii="Trebuchet MS" w:hAnsi="Trebuchet MS" w:cs="Arial"/>
        </w:rPr>
        <w:t xml:space="preserve"> en torno al carácter científico de</w:t>
      </w:r>
      <w:r w:rsidR="006E3702">
        <w:rPr>
          <w:rFonts w:ascii="Trebuchet MS" w:hAnsi="Trebuchet MS" w:cs="Arial"/>
        </w:rPr>
        <w:t xml:space="preserve"> </w:t>
      </w:r>
      <w:r w:rsidRPr="002B61CE">
        <w:rPr>
          <w:rFonts w:ascii="Trebuchet MS" w:hAnsi="Trebuchet MS" w:cs="Arial"/>
        </w:rPr>
        <w:t>l</w:t>
      </w:r>
      <w:r w:rsidR="006E3702">
        <w:rPr>
          <w:rFonts w:ascii="Trebuchet MS" w:hAnsi="Trebuchet MS" w:cs="Arial"/>
        </w:rPr>
        <w:t>a investigación jurídica</w:t>
      </w:r>
      <w:r w:rsidRPr="002B61CE">
        <w:rPr>
          <w:rFonts w:ascii="Trebuchet MS" w:hAnsi="Trebuchet MS" w:cs="Arial"/>
        </w:rPr>
        <w:t>.</w:t>
      </w:r>
    </w:p>
    <w:p w:rsidR="00B00DE4" w:rsidRPr="002B61CE" w:rsidRDefault="00B00DE4" w:rsidP="002B61CE">
      <w:pPr>
        <w:jc w:val="both"/>
        <w:rPr>
          <w:rFonts w:ascii="Trebuchet MS" w:hAnsi="Trebuchet MS" w:cs="Arial"/>
          <w:i/>
          <w:iCs/>
        </w:rPr>
      </w:pPr>
    </w:p>
    <w:p w:rsidR="00B00DE4" w:rsidRPr="002B61CE" w:rsidRDefault="00B00DE4" w:rsidP="002B61CE">
      <w:pPr>
        <w:jc w:val="both"/>
        <w:rPr>
          <w:rFonts w:ascii="Trebuchet MS" w:hAnsi="Trebuchet MS" w:cs="Arial"/>
        </w:rPr>
      </w:pPr>
      <w:r w:rsidRPr="00CD2BC8">
        <w:rPr>
          <w:rFonts w:ascii="Trebuchet MS" w:hAnsi="Trebuchet MS" w:cs="Arial"/>
          <w:b/>
        </w:rPr>
        <w:lastRenderedPageBreak/>
        <w:t>PRODUCTOS DE APRENDIZAJE</w:t>
      </w:r>
    </w:p>
    <w:p w:rsidR="00B00DE4" w:rsidRPr="002B61CE" w:rsidRDefault="00B00DE4" w:rsidP="002B61CE">
      <w:pPr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</w:rPr>
        <w:t>El alumno realizará un breve ensayo para poner en práctica los fundamentos de la argumentación jurídica y las principales alternativas metodológicas aplicables a la investigación jurídica.</w:t>
      </w:r>
    </w:p>
    <w:p w:rsidR="00CD2BC8" w:rsidRDefault="00CD2BC8" w:rsidP="002B61CE">
      <w:pPr>
        <w:jc w:val="both"/>
        <w:rPr>
          <w:rFonts w:ascii="Trebuchet MS" w:hAnsi="Trebuchet MS" w:cs="Arial"/>
        </w:rPr>
      </w:pPr>
    </w:p>
    <w:p w:rsidR="00B00DE4" w:rsidRPr="00CD2BC8" w:rsidRDefault="00B00DE4" w:rsidP="002B61CE">
      <w:pPr>
        <w:jc w:val="both"/>
        <w:rPr>
          <w:rFonts w:ascii="Trebuchet MS" w:hAnsi="Trebuchet MS" w:cs="Arial"/>
          <w:b/>
        </w:rPr>
      </w:pPr>
      <w:r w:rsidRPr="00CD2BC8">
        <w:rPr>
          <w:rFonts w:ascii="Trebuchet MS" w:hAnsi="Trebuchet MS" w:cs="Arial"/>
          <w:b/>
        </w:rPr>
        <w:t>RECURSOS DIDÁCTICOS</w:t>
      </w:r>
    </w:p>
    <w:p w:rsidR="00B00DE4" w:rsidRPr="002B61CE" w:rsidRDefault="00B00DE4" w:rsidP="002B61CE">
      <w:pPr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</w:rPr>
        <w:t>Material bibliográfico de apoyo</w:t>
      </w:r>
      <w:r w:rsidR="006E3702">
        <w:rPr>
          <w:rFonts w:ascii="Trebuchet MS" w:hAnsi="Trebuchet MS" w:cs="Arial"/>
        </w:rPr>
        <w:t xml:space="preserve"> y </w:t>
      </w:r>
      <w:r w:rsidRPr="002B61CE">
        <w:rPr>
          <w:rFonts w:ascii="Trebuchet MS" w:hAnsi="Trebuchet MS" w:cs="Arial"/>
        </w:rPr>
        <w:t>cañón</w:t>
      </w:r>
      <w:r w:rsidR="006E3702">
        <w:rPr>
          <w:rFonts w:ascii="Trebuchet MS" w:hAnsi="Trebuchet MS" w:cs="Arial"/>
        </w:rPr>
        <w:t>.</w:t>
      </w:r>
    </w:p>
    <w:p w:rsidR="00B00DE4" w:rsidRPr="002B61CE" w:rsidRDefault="00B00DE4" w:rsidP="002B61CE">
      <w:pPr>
        <w:jc w:val="both"/>
        <w:rPr>
          <w:rFonts w:ascii="Trebuchet MS" w:hAnsi="Trebuchet MS" w:cs="Arial"/>
        </w:rPr>
      </w:pPr>
    </w:p>
    <w:p w:rsidR="00B00DE4" w:rsidRPr="00CD2BC8" w:rsidRDefault="00B00DE4" w:rsidP="002B61CE">
      <w:pPr>
        <w:jc w:val="both"/>
        <w:rPr>
          <w:rFonts w:ascii="Trebuchet MS" w:hAnsi="Trebuchet MS" w:cs="Arial"/>
          <w:b/>
          <w:bCs/>
        </w:rPr>
      </w:pPr>
      <w:r w:rsidRPr="00CD2BC8">
        <w:rPr>
          <w:rFonts w:ascii="Trebuchet MS" w:hAnsi="Trebuchet MS" w:cs="Arial"/>
          <w:b/>
        </w:rPr>
        <w:t xml:space="preserve">SEGUNDA UNIDAD: </w:t>
      </w:r>
      <w:r w:rsidRPr="00CD2BC8">
        <w:rPr>
          <w:rFonts w:ascii="Trebuchet MS" w:hAnsi="Trebuchet MS" w:cs="Arial"/>
          <w:b/>
          <w:bCs/>
        </w:rPr>
        <w:t>La investigación jurídica</w:t>
      </w:r>
    </w:p>
    <w:p w:rsidR="00B00DE4" w:rsidRPr="002B61CE" w:rsidRDefault="00B00DE4" w:rsidP="002B61CE">
      <w:pPr>
        <w:numPr>
          <w:ilvl w:val="0"/>
          <w:numId w:val="5"/>
        </w:numPr>
        <w:spacing w:after="0" w:line="240" w:lineRule="auto"/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</w:rPr>
        <w:t>Importancia de la investigación jurídica.</w:t>
      </w:r>
    </w:p>
    <w:p w:rsidR="00B00DE4" w:rsidRPr="002B61CE" w:rsidRDefault="00B00DE4" w:rsidP="002B61CE">
      <w:pPr>
        <w:numPr>
          <w:ilvl w:val="0"/>
          <w:numId w:val="5"/>
        </w:numPr>
        <w:spacing w:after="0" w:line="240" w:lineRule="auto"/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</w:rPr>
        <w:t>El Derecho como objeto de la investigación.</w:t>
      </w:r>
    </w:p>
    <w:p w:rsidR="00B00DE4" w:rsidRPr="002B61CE" w:rsidRDefault="00B00DE4" w:rsidP="002B61CE">
      <w:pPr>
        <w:numPr>
          <w:ilvl w:val="0"/>
          <w:numId w:val="5"/>
        </w:numPr>
        <w:spacing w:after="0" w:line="240" w:lineRule="auto"/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</w:rPr>
        <w:t>Los ámbitos de proyección del estudio metodológico del Derecho.</w:t>
      </w:r>
    </w:p>
    <w:p w:rsidR="00B00DE4" w:rsidRPr="002B61CE" w:rsidRDefault="00B00DE4" w:rsidP="002B61CE">
      <w:pPr>
        <w:numPr>
          <w:ilvl w:val="0"/>
          <w:numId w:val="5"/>
        </w:numPr>
        <w:spacing w:after="0" w:line="240" w:lineRule="auto"/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</w:rPr>
        <w:t>Las fuentes de información jurídica.</w:t>
      </w:r>
    </w:p>
    <w:p w:rsidR="00B00DE4" w:rsidRPr="002B61CE" w:rsidRDefault="00B00DE4" w:rsidP="002B61CE">
      <w:pPr>
        <w:numPr>
          <w:ilvl w:val="0"/>
          <w:numId w:val="5"/>
        </w:numPr>
        <w:spacing w:after="0" w:line="240" w:lineRule="auto"/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</w:rPr>
        <w:t>Los principales productos de la investigación jurídica.</w:t>
      </w:r>
    </w:p>
    <w:p w:rsidR="00B00DE4" w:rsidRPr="002B61CE" w:rsidRDefault="00B00DE4" w:rsidP="002B61CE">
      <w:pPr>
        <w:jc w:val="both"/>
        <w:rPr>
          <w:rFonts w:ascii="Trebuchet MS" w:hAnsi="Trebuchet MS" w:cs="Arial"/>
        </w:rPr>
      </w:pPr>
    </w:p>
    <w:p w:rsidR="00B00DE4" w:rsidRPr="002B61CE" w:rsidRDefault="00B00DE4" w:rsidP="002B61CE">
      <w:pPr>
        <w:jc w:val="both"/>
        <w:rPr>
          <w:rFonts w:ascii="Trebuchet MS" w:hAnsi="Trebuchet MS" w:cs="Arial"/>
        </w:rPr>
      </w:pPr>
      <w:r w:rsidRPr="00CD2BC8">
        <w:rPr>
          <w:rFonts w:ascii="Trebuchet MS" w:hAnsi="Trebuchet MS" w:cs="Arial"/>
          <w:b/>
        </w:rPr>
        <w:t>OBJETIVOS</w:t>
      </w:r>
    </w:p>
    <w:p w:rsidR="00B00DE4" w:rsidRPr="002B61CE" w:rsidRDefault="00B00DE4" w:rsidP="002B61CE">
      <w:pPr>
        <w:numPr>
          <w:ilvl w:val="0"/>
          <w:numId w:val="6"/>
        </w:numPr>
        <w:spacing w:after="0" w:line="240" w:lineRule="auto"/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</w:rPr>
        <w:t>Obtener un marco de referencia contextual sobre la importancia de la investigación en el ámbito del Derecho.</w:t>
      </w:r>
    </w:p>
    <w:p w:rsidR="00B00DE4" w:rsidRPr="002B61CE" w:rsidRDefault="00B00DE4" w:rsidP="002B61CE">
      <w:pPr>
        <w:numPr>
          <w:ilvl w:val="0"/>
          <w:numId w:val="6"/>
        </w:numPr>
        <w:spacing w:after="0" w:line="240" w:lineRule="auto"/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</w:rPr>
        <w:t>Comprender el carácter instrumental del Derecho y de su investigación, en lo que respecta a su sustento valorativo primario.</w:t>
      </w:r>
    </w:p>
    <w:p w:rsidR="00B00DE4" w:rsidRPr="002B61CE" w:rsidRDefault="00B00DE4" w:rsidP="002B61CE">
      <w:pPr>
        <w:numPr>
          <w:ilvl w:val="0"/>
          <w:numId w:val="6"/>
        </w:numPr>
        <w:spacing w:after="0" w:line="240" w:lineRule="auto"/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</w:rPr>
        <w:t>Ubicar los principales ámbitos de proyección de la investigación jurídica. En la creación y aplicación del Derecho, en los trabajos académicos, en la investigación aplicada, etc.</w:t>
      </w:r>
    </w:p>
    <w:p w:rsidR="00B00DE4" w:rsidRPr="002B61CE" w:rsidRDefault="00B00DE4" w:rsidP="002B61CE">
      <w:pPr>
        <w:numPr>
          <w:ilvl w:val="0"/>
          <w:numId w:val="6"/>
        </w:numPr>
        <w:spacing w:after="0" w:line="240" w:lineRule="auto"/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</w:rPr>
        <w:t>Contar con un esquema básico de las principales fuentes de información en el ámbito jurídico, a fin de estar en posibilidades de utilizar cada material con base en los aspectos particulares de la investigación.</w:t>
      </w:r>
    </w:p>
    <w:p w:rsidR="00B00DE4" w:rsidRPr="002B61CE" w:rsidRDefault="00B00DE4" w:rsidP="002B61CE">
      <w:pPr>
        <w:numPr>
          <w:ilvl w:val="0"/>
          <w:numId w:val="6"/>
        </w:numPr>
        <w:spacing w:after="0" w:line="240" w:lineRule="auto"/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</w:rPr>
        <w:t>Precisar las características específicas de las modalidades de los trabajos de investigación. Esta precisión será de utilidad en dos sentidos: para identificar las aportaciones que podemos obtener de cada modalidad y para conocer los requisitos que deben reunirse en la elaboración de cada uno de ellos.</w:t>
      </w:r>
    </w:p>
    <w:p w:rsidR="00B00DE4" w:rsidRPr="002B61CE" w:rsidRDefault="00B00DE4" w:rsidP="002B61CE">
      <w:pPr>
        <w:jc w:val="both"/>
        <w:rPr>
          <w:rFonts w:ascii="Trebuchet MS" w:hAnsi="Trebuchet MS" w:cs="Arial"/>
        </w:rPr>
      </w:pPr>
    </w:p>
    <w:p w:rsidR="00B00DE4" w:rsidRPr="00FA6891" w:rsidRDefault="00B00DE4" w:rsidP="002B61CE">
      <w:pPr>
        <w:jc w:val="both"/>
        <w:rPr>
          <w:rFonts w:ascii="Trebuchet MS" w:hAnsi="Trebuchet MS" w:cs="Arial"/>
          <w:b/>
        </w:rPr>
      </w:pPr>
      <w:r w:rsidRPr="00FA6891">
        <w:rPr>
          <w:rFonts w:ascii="Trebuchet MS" w:hAnsi="Trebuchet MS" w:cs="Arial"/>
          <w:b/>
        </w:rPr>
        <w:t>ESTRATEGIAS DE APRENDIZAJE</w:t>
      </w:r>
    </w:p>
    <w:p w:rsidR="00B00DE4" w:rsidRPr="002B61CE" w:rsidRDefault="00B00DE4" w:rsidP="002B61CE">
      <w:pPr>
        <w:numPr>
          <w:ilvl w:val="1"/>
          <w:numId w:val="6"/>
        </w:numPr>
        <w:spacing w:after="0" w:line="240" w:lineRule="auto"/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  <w:i/>
          <w:iCs/>
        </w:rPr>
        <w:t>De transmisión informativa</w:t>
      </w:r>
      <w:r w:rsidRPr="002B61CE">
        <w:rPr>
          <w:rFonts w:ascii="Trebuchet MS" w:hAnsi="Trebuchet MS" w:cs="Arial"/>
        </w:rPr>
        <w:t xml:space="preserve">: </w:t>
      </w:r>
      <w:r w:rsidR="006E3702">
        <w:rPr>
          <w:rFonts w:ascii="Trebuchet MS" w:hAnsi="Trebuchet MS" w:cs="Arial"/>
        </w:rPr>
        <w:t>análisis de material bibliográfico</w:t>
      </w:r>
      <w:r w:rsidRPr="002B61CE">
        <w:rPr>
          <w:rFonts w:ascii="Trebuchet MS" w:hAnsi="Trebuchet MS" w:cs="Arial"/>
        </w:rPr>
        <w:t>.</w:t>
      </w:r>
    </w:p>
    <w:p w:rsidR="00B00DE4" w:rsidRPr="002B61CE" w:rsidRDefault="00B00DE4" w:rsidP="002B61CE">
      <w:pPr>
        <w:numPr>
          <w:ilvl w:val="1"/>
          <w:numId w:val="6"/>
        </w:numPr>
        <w:spacing w:after="0" w:line="240" w:lineRule="auto"/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  <w:i/>
          <w:iCs/>
        </w:rPr>
        <w:t>De aplicación</w:t>
      </w:r>
      <w:r w:rsidRPr="002B61CE">
        <w:rPr>
          <w:rFonts w:ascii="Trebuchet MS" w:hAnsi="Trebuchet MS" w:cs="Arial"/>
        </w:rPr>
        <w:t xml:space="preserve">: Los alumnos realizarán una búsqueda y análisis de las principales fuentes de información jurídica y de los modelos de investigación. </w:t>
      </w:r>
    </w:p>
    <w:p w:rsidR="00B00DE4" w:rsidRDefault="00B00DE4" w:rsidP="002B61CE">
      <w:pPr>
        <w:jc w:val="both"/>
        <w:rPr>
          <w:rFonts w:ascii="Trebuchet MS" w:hAnsi="Trebuchet MS" w:cs="Arial"/>
          <w:b/>
        </w:rPr>
      </w:pPr>
    </w:p>
    <w:p w:rsidR="006E3702" w:rsidRPr="00FA6891" w:rsidRDefault="006E3702" w:rsidP="002B61CE">
      <w:pPr>
        <w:jc w:val="both"/>
        <w:rPr>
          <w:rFonts w:ascii="Trebuchet MS" w:hAnsi="Trebuchet MS" w:cs="Arial"/>
          <w:b/>
        </w:rPr>
      </w:pPr>
    </w:p>
    <w:p w:rsidR="00B00DE4" w:rsidRPr="00FA6891" w:rsidRDefault="00B00DE4" w:rsidP="002B61CE">
      <w:pPr>
        <w:jc w:val="both"/>
        <w:rPr>
          <w:rFonts w:ascii="Trebuchet MS" w:hAnsi="Trebuchet MS" w:cs="Arial"/>
          <w:b/>
        </w:rPr>
      </w:pPr>
      <w:r w:rsidRPr="00FA6891">
        <w:rPr>
          <w:rFonts w:ascii="Trebuchet MS" w:hAnsi="Trebuchet MS" w:cs="Arial"/>
          <w:b/>
        </w:rPr>
        <w:lastRenderedPageBreak/>
        <w:t>PRODUCTOS DE APRENDIZAJE</w:t>
      </w:r>
    </w:p>
    <w:p w:rsidR="00B00DE4" w:rsidRDefault="00B00DE4" w:rsidP="002B61CE">
      <w:pPr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</w:rPr>
        <w:t xml:space="preserve">Los alumnos elaborarán un </w:t>
      </w:r>
      <w:r w:rsidR="002C2488">
        <w:rPr>
          <w:rFonts w:ascii="Trebuchet MS" w:hAnsi="Trebuchet MS" w:cs="Arial"/>
        </w:rPr>
        <w:t>ejercicio sobre los antecedentes de un problema de investigación.</w:t>
      </w:r>
    </w:p>
    <w:p w:rsidR="002C2488" w:rsidRPr="00FA6891" w:rsidRDefault="002C2488" w:rsidP="002B61CE">
      <w:pPr>
        <w:jc w:val="both"/>
        <w:rPr>
          <w:rFonts w:ascii="Trebuchet MS" w:hAnsi="Trebuchet MS" w:cs="Arial"/>
          <w:b/>
        </w:rPr>
      </w:pPr>
    </w:p>
    <w:p w:rsidR="00B00DE4" w:rsidRPr="00FA6891" w:rsidRDefault="00B00DE4" w:rsidP="002B61CE">
      <w:pPr>
        <w:jc w:val="both"/>
        <w:rPr>
          <w:rFonts w:ascii="Trebuchet MS" w:hAnsi="Trebuchet MS" w:cs="Arial"/>
          <w:b/>
        </w:rPr>
      </w:pPr>
      <w:r w:rsidRPr="00FA6891">
        <w:rPr>
          <w:rFonts w:ascii="Trebuchet MS" w:hAnsi="Trebuchet MS" w:cs="Arial"/>
          <w:b/>
        </w:rPr>
        <w:t>RECURSOS DIDÁCTICOS</w:t>
      </w:r>
    </w:p>
    <w:p w:rsidR="00B00DE4" w:rsidRPr="002B61CE" w:rsidRDefault="00B00DE4" w:rsidP="002B61CE">
      <w:pPr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</w:rPr>
        <w:t>Material bibliográfico de apoyo; cañón y acetatos.</w:t>
      </w:r>
    </w:p>
    <w:p w:rsidR="00B00DE4" w:rsidRPr="002B61CE" w:rsidRDefault="00B00DE4" w:rsidP="002B61CE">
      <w:pPr>
        <w:jc w:val="both"/>
        <w:rPr>
          <w:rFonts w:ascii="Trebuchet MS" w:hAnsi="Trebuchet MS" w:cs="Arial"/>
        </w:rPr>
      </w:pPr>
    </w:p>
    <w:p w:rsidR="00B00DE4" w:rsidRPr="002B61CE" w:rsidRDefault="00B00DE4" w:rsidP="002B61CE">
      <w:pPr>
        <w:jc w:val="both"/>
        <w:rPr>
          <w:rFonts w:ascii="Trebuchet MS" w:hAnsi="Trebuchet MS" w:cs="Arial"/>
          <w:b/>
          <w:bCs/>
        </w:rPr>
      </w:pPr>
      <w:r w:rsidRPr="00FA6891">
        <w:rPr>
          <w:rFonts w:ascii="Trebuchet MS" w:hAnsi="Trebuchet MS" w:cs="Arial"/>
          <w:b/>
        </w:rPr>
        <w:t>TERCERA UNIDAD:</w:t>
      </w:r>
      <w:r w:rsidRPr="002B61CE">
        <w:rPr>
          <w:rFonts w:ascii="Trebuchet MS" w:hAnsi="Trebuchet MS" w:cs="Arial"/>
        </w:rPr>
        <w:t xml:space="preserve"> </w:t>
      </w:r>
      <w:r w:rsidRPr="002B61CE">
        <w:rPr>
          <w:rFonts w:ascii="Trebuchet MS" w:hAnsi="Trebuchet MS" w:cs="Arial"/>
          <w:b/>
          <w:bCs/>
        </w:rPr>
        <w:t>Técnicas de investigación</w:t>
      </w:r>
    </w:p>
    <w:p w:rsidR="00B00DE4" w:rsidRPr="002B61CE" w:rsidRDefault="00B00DE4" w:rsidP="002B61CE">
      <w:pPr>
        <w:numPr>
          <w:ilvl w:val="0"/>
          <w:numId w:val="7"/>
        </w:numPr>
        <w:spacing w:after="0" w:line="240" w:lineRule="auto"/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</w:rPr>
        <w:t>Definición y delimitación del tema.</w:t>
      </w:r>
    </w:p>
    <w:p w:rsidR="00B00DE4" w:rsidRPr="002B61CE" w:rsidRDefault="00B00DE4" w:rsidP="002B61CE">
      <w:pPr>
        <w:numPr>
          <w:ilvl w:val="0"/>
          <w:numId w:val="7"/>
        </w:numPr>
        <w:spacing w:after="0" w:line="240" w:lineRule="auto"/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</w:rPr>
        <w:t>Planteamiento de la hipótesis.</w:t>
      </w:r>
    </w:p>
    <w:p w:rsidR="00B00DE4" w:rsidRPr="002B61CE" w:rsidRDefault="00B00DE4" w:rsidP="002B61CE">
      <w:pPr>
        <w:numPr>
          <w:ilvl w:val="0"/>
          <w:numId w:val="7"/>
        </w:numPr>
        <w:spacing w:after="0" w:line="240" w:lineRule="auto"/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</w:rPr>
        <w:t>Elaboración del esquema provisional.</w:t>
      </w:r>
    </w:p>
    <w:p w:rsidR="00B00DE4" w:rsidRPr="002B61CE" w:rsidRDefault="00B00DE4" w:rsidP="002B61CE">
      <w:pPr>
        <w:numPr>
          <w:ilvl w:val="0"/>
          <w:numId w:val="7"/>
        </w:numPr>
        <w:spacing w:after="0" w:line="240" w:lineRule="auto"/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</w:rPr>
        <w:t>Búsqueda de material (técnicas de recopilación).</w:t>
      </w:r>
    </w:p>
    <w:p w:rsidR="00B00DE4" w:rsidRPr="002B61CE" w:rsidRDefault="00B00DE4" w:rsidP="002B61CE">
      <w:pPr>
        <w:numPr>
          <w:ilvl w:val="0"/>
          <w:numId w:val="7"/>
        </w:numPr>
        <w:spacing w:after="0" w:line="240" w:lineRule="auto"/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</w:rPr>
        <w:t>Las notas y citas.</w:t>
      </w:r>
    </w:p>
    <w:p w:rsidR="00B00DE4" w:rsidRPr="002B61CE" w:rsidRDefault="00B00DE4" w:rsidP="002B61CE">
      <w:pPr>
        <w:numPr>
          <w:ilvl w:val="0"/>
          <w:numId w:val="7"/>
        </w:numPr>
        <w:spacing w:after="0" w:line="240" w:lineRule="auto"/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</w:rPr>
        <w:t>Técnicas de investigación de campo.</w:t>
      </w:r>
    </w:p>
    <w:p w:rsidR="00B00DE4" w:rsidRPr="002B61CE" w:rsidRDefault="00B00DE4" w:rsidP="002B61CE">
      <w:pPr>
        <w:jc w:val="both"/>
        <w:rPr>
          <w:rFonts w:ascii="Trebuchet MS" w:hAnsi="Trebuchet MS" w:cs="Arial"/>
        </w:rPr>
      </w:pPr>
    </w:p>
    <w:p w:rsidR="00B00DE4" w:rsidRPr="00670E28" w:rsidRDefault="00B00DE4" w:rsidP="002B61CE">
      <w:pPr>
        <w:jc w:val="both"/>
        <w:rPr>
          <w:rFonts w:ascii="Trebuchet MS" w:hAnsi="Trebuchet MS" w:cs="Arial"/>
          <w:b/>
        </w:rPr>
      </w:pPr>
      <w:r w:rsidRPr="00670E28">
        <w:rPr>
          <w:rFonts w:ascii="Trebuchet MS" w:hAnsi="Trebuchet MS" w:cs="Arial"/>
          <w:b/>
        </w:rPr>
        <w:t>OBJETIVOS</w:t>
      </w:r>
    </w:p>
    <w:p w:rsidR="00B00DE4" w:rsidRPr="002B61CE" w:rsidRDefault="00B00DE4" w:rsidP="002B61CE">
      <w:pPr>
        <w:numPr>
          <w:ilvl w:val="0"/>
          <w:numId w:val="8"/>
        </w:numPr>
        <w:spacing w:after="0" w:line="240" w:lineRule="auto"/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</w:rPr>
        <w:t>Comprender la importancia de la claridad en la elección del tema a investigar y su delimitación.</w:t>
      </w:r>
    </w:p>
    <w:p w:rsidR="00B00DE4" w:rsidRPr="002B61CE" w:rsidRDefault="00B00DE4" w:rsidP="002B61CE">
      <w:pPr>
        <w:numPr>
          <w:ilvl w:val="0"/>
          <w:numId w:val="8"/>
        </w:numPr>
        <w:spacing w:after="0" w:line="240" w:lineRule="auto"/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</w:rPr>
        <w:t>Contar con elementos técnicos para la elaboración de hipótesis de trabajo.</w:t>
      </w:r>
    </w:p>
    <w:p w:rsidR="00B00DE4" w:rsidRPr="002B61CE" w:rsidRDefault="00B00DE4" w:rsidP="002B61CE">
      <w:pPr>
        <w:numPr>
          <w:ilvl w:val="0"/>
          <w:numId w:val="8"/>
        </w:numPr>
        <w:spacing w:after="0" w:line="240" w:lineRule="auto"/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</w:rPr>
        <w:t>Ubicar las técnicas para la elaboración de un esquema provisional que facilite el desarrollo del trabajo de investigación.</w:t>
      </w:r>
    </w:p>
    <w:p w:rsidR="00B00DE4" w:rsidRPr="002B61CE" w:rsidRDefault="00B00DE4" w:rsidP="002B61CE">
      <w:pPr>
        <w:numPr>
          <w:ilvl w:val="0"/>
          <w:numId w:val="8"/>
        </w:numPr>
        <w:spacing w:after="0" w:line="240" w:lineRule="auto"/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</w:rPr>
        <w:t>Contar con los instrumentos técnicos que permitan recopilar la información consultada, especificando la utilidad de cada modalidad, en razón de las necesidades o situación particulares.</w:t>
      </w:r>
    </w:p>
    <w:p w:rsidR="00B00DE4" w:rsidRPr="002B61CE" w:rsidRDefault="00B00DE4" w:rsidP="002B61CE">
      <w:pPr>
        <w:numPr>
          <w:ilvl w:val="0"/>
          <w:numId w:val="8"/>
        </w:numPr>
        <w:spacing w:after="0" w:line="240" w:lineRule="auto"/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</w:rPr>
        <w:t>Familiarizarse con las reglas sustanciales de la elaboración de las notas y citas derivadas de las fuentes de información consultadas y que conformarán el aparato crítico del trabajo de investigación.</w:t>
      </w:r>
    </w:p>
    <w:p w:rsidR="00B00DE4" w:rsidRPr="002B61CE" w:rsidRDefault="00B00DE4" w:rsidP="002B61CE">
      <w:pPr>
        <w:numPr>
          <w:ilvl w:val="0"/>
          <w:numId w:val="8"/>
        </w:numPr>
        <w:spacing w:after="0" w:line="240" w:lineRule="auto"/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</w:rPr>
        <w:t>Obtener un panorama general sobre los requisitos que debe reunir una investigación de campo. Se hará énfasis en el rigor que deben caracterizar a las encuestas y estadísticas.</w:t>
      </w:r>
    </w:p>
    <w:p w:rsidR="00B00DE4" w:rsidRPr="002B61CE" w:rsidRDefault="00B00DE4" w:rsidP="002B61CE">
      <w:pPr>
        <w:jc w:val="both"/>
        <w:rPr>
          <w:rFonts w:ascii="Trebuchet MS" w:hAnsi="Trebuchet MS" w:cs="Arial"/>
        </w:rPr>
      </w:pPr>
    </w:p>
    <w:p w:rsidR="00B00DE4" w:rsidRPr="00670E28" w:rsidRDefault="00B00DE4" w:rsidP="002B61CE">
      <w:pPr>
        <w:jc w:val="both"/>
        <w:rPr>
          <w:rFonts w:ascii="Trebuchet MS" w:hAnsi="Trebuchet MS" w:cs="Arial"/>
          <w:b/>
        </w:rPr>
      </w:pPr>
      <w:r w:rsidRPr="00670E28">
        <w:rPr>
          <w:rFonts w:ascii="Trebuchet MS" w:hAnsi="Trebuchet MS" w:cs="Arial"/>
          <w:b/>
        </w:rPr>
        <w:t>ESTRATEGIAS DE APRENDIZAJE</w:t>
      </w:r>
    </w:p>
    <w:p w:rsidR="00B00DE4" w:rsidRPr="002B61CE" w:rsidRDefault="00B00DE4" w:rsidP="002B61CE">
      <w:pPr>
        <w:numPr>
          <w:ilvl w:val="1"/>
          <w:numId w:val="8"/>
        </w:numPr>
        <w:spacing w:after="0" w:line="240" w:lineRule="auto"/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  <w:i/>
          <w:iCs/>
        </w:rPr>
        <w:t>De transmisión informativa</w:t>
      </w:r>
      <w:r w:rsidRPr="002B61CE">
        <w:rPr>
          <w:rFonts w:ascii="Trebuchet MS" w:hAnsi="Trebuchet MS" w:cs="Arial"/>
        </w:rPr>
        <w:t xml:space="preserve">: </w:t>
      </w:r>
      <w:r w:rsidR="002C2488">
        <w:rPr>
          <w:rFonts w:ascii="Trebuchet MS" w:hAnsi="Trebuchet MS" w:cs="Arial"/>
        </w:rPr>
        <w:t>análisis de m</w:t>
      </w:r>
      <w:r w:rsidRPr="002B61CE">
        <w:rPr>
          <w:rFonts w:ascii="Trebuchet MS" w:hAnsi="Trebuchet MS" w:cs="Arial"/>
        </w:rPr>
        <w:t>aterial básico y copias de las proyecciones audiovisuales que se utilizarán en clase.</w:t>
      </w:r>
    </w:p>
    <w:p w:rsidR="002C2488" w:rsidRDefault="00B00DE4" w:rsidP="002B61CE">
      <w:pPr>
        <w:numPr>
          <w:ilvl w:val="1"/>
          <w:numId w:val="8"/>
        </w:numPr>
        <w:spacing w:after="0" w:line="240" w:lineRule="auto"/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  <w:i/>
          <w:iCs/>
        </w:rPr>
        <w:t>De aplicación</w:t>
      </w:r>
      <w:r w:rsidRPr="002B61CE">
        <w:rPr>
          <w:rFonts w:ascii="Trebuchet MS" w:hAnsi="Trebuchet MS" w:cs="Arial"/>
        </w:rPr>
        <w:t xml:space="preserve">: </w:t>
      </w:r>
      <w:r w:rsidR="002C2488">
        <w:rPr>
          <w:rFonts w:ascii="Trebuchet MS" w:hAnsi="Trebuchet MS" w:cs="Arial"/>
        </w:rPr>
        <w:t>elaboración de un protocolo de investigación.</w:t>
      </w:r>
    </w:p>
    <w:p w:rsidR="002C2488" w:rsidRDefault="002C2488" w:rsidP="002B61CE">
      <w:pPr>
        <w:jc w:val="both"/>
        <w:rPr>
          <w:rFonts w:ascii="Trebuchet MS" w:hAnsi="Trebuchet MS" w:cs="Arial"/>
          <w:b/>
        </w:rPr>
      </w:pPr>
    </w:p>
    <w:p w:rsidR="002C2488" w:rsidRDefault="002C2488" w:rsidP="002B61CE">
      <w:pPr>
        <w:jc w:val="both"/>
        <w:rPr>
          <w:rFonts w:ascii="Trebuchet MS" w:hAnsi="Trebuchet MS" w:cs="Arial"/>
          <w:b/>
        </w:rPr>
      </w:pPr>
    </w:p>
    <w:p w:rsidR="002B61CE" w:rsidRPr="00670E28" w:rsidRDefault="002B61CE" w:rsidP="002B61CE">
      <w:pPr>
        <w:jc w:val="both"/>
        <w:rPr>
          <w:rFonts w:ascii="Trebuchet MS" w:hAnsi="Trebuchet MS" w:cs="Arial"/>
          <w:b/>
        </w:rPr>
      </w:pPr>
      <w:r w:rsidRPr="00670E28">
        <w:rPr>
          <w:rFonts w:ascii="Trebuchet MS" w:hAnsi="Trebuchet MS" w:cs="Arial"/>
          <w:b/>
        </w:rPr>
        <w:lastRenderedPageBreak/>
        <w:t>PRODUCTOS DE APRENDIZAJE</w:t>
      </w:r>
    </w:p>
    <w:p w:rsidR="002C2488" w:rsidRDefault="002C2488" w:rsidP="002B61CE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Protocolo de investigación.</w:t>
      </w:r>
    </w:p>
    <w:p w:rsidR="002B61CE" w:rsidRPr="002B61CE" w:rsidRDefault="002B61CE" w:rsidP="002B61CE">
      <w:pPr>
        <w:jc w:val="both"/>
        <w:rPr>
          <w:rFonts w:ascii="Trebuchet MS" w:hAnsi="Trebuchet MS" w:cs="Arial"/>
        </w:rPr>
      </w:pPr>
    </w:p>
    <w:p w:rsidR="002B61CE" w:rsidRPr="00670E28" w:rsidRDefault="002B61CE" w:rsidP="002B61CE">
      <w:pPr>
        <w:jc w:val="both"/>
        <w:rPr>
          <w:rFonts w:ascii="Trebuchet MS" w:hAnsi="Trebuchet MS" w:cs="Arial"/>
          <w:b/>
          <w:bCs/>
        </w:rPr>
      </w:pPr>
      <w:r w:rsidRPr="00670E28">
        <w:rPr>
          <w:rFonts w:ascii="Trebuchet MS" w:hAnsi="Trebuchet MS" w:cs="Arial"/>
          <w:b/>
        </w:rPr>
        <w:t xml:space="preserve">CUARTA UNIDAD: </w:t>
      </w:r>
      <w:r w:rsidRPr="00670E28">
        <w:rPr>
          <w:rFonts w:ascii="Trebuchet MS" w:hAnsi="Trebuchet MS" w:cs="Arial"/>
          <w:b/>
          <w:bCs/>
        </w:rPr>
        <w:t>El proceso de investigación jurídica</w:t>
      </w:r>
    </w:p>
    <w:p w:rsidR="002B61CE" w:rsidRPr="002B61CE" w:rsidRDefault="002B61CE" w:rsidP="002B61CE">
      <w:pPr>
        <w:numPr>
          <w:ilvl w:val="0"/>
          <w:numId w:val="9"/>
        </w:numPr>
        <w:spacing w:after="0" w:line="240" w:lineRule="auto"/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</w:rPr>
        <w:t>Etapa de definición del objeto de investigación.</w:t>
      </w:r>
    </w:p>
    <w:p w:rsidR="002B61CE" w:rsidRPr="002B61CE" w:rsidRDefault="002B61CE" w:rsidP="002B61CE">
      <w:pPr>
        <w:numPr>
          <w:ilvl w:val="0"/>
          <w:numId w:val="9"/>
        </w:numPr>
        <w:spacing w:after="0" w:line="240" w:lineRule="auto"/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</w:rPr>
        <w:t>Programación.</w:t>
      </w:r>
    </w:p>
    <w:p w:rsidR="002B61CE" w:rsidRPr="002B61CE" w:rsidRDefault="002B61CE" w:rsidP="002B61CE">
      <w:pPr>
        <w:numPr>
          <w:ilvl w:val="0"/>
          <w:numId w:val="9"/>
        </w:numPr>
        <w:spacing w:after="0" w:line="240" w:lineRule="auto"/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</w:rPr>
        <w:t>Desarrollo.</w:t>
      </w:r>
    </w:p>
    <w:p w:rsidR="002B61CE" w:rsidRPr="002B61CE" w:rsidRDefault="002B61CE" w:rsidP="002B61CE">
      <w:pPr>
        <w:numPr>
          <w:ilvl w:val="0"/>
          <w:numId w:val="9"/>
        </w:numPr>
        <w:spacing w:after="0" w:line="240" w:lineRule="auto"/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</w:rPr>
        <w:t>Presentación.</w:t>
      </w:r>
    </w:p>
    <w:p w:rsidR="002B61CE" w:rsidRPr="002B61CE" w:rsidRDefault="002B61CE" w:rsidP="002B61CE">
      <w:pPr>
        <w:numPr>
          <w:ilvl w:val="0"/>
          <w:numId w:val="9"/>
        </w:numPr>
        <w:spacing w:after="0" w:line="240" w:lineRule="auto"/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</w:rPr>
        <w:t>Revisión final.</w:t>
      </w:r>
    </w:p>
    <w:p w:rsidR="002B61CE" w:rsidRPr="002B61CE" w:rsidRDefault="002B61CE" w:rsidP="002B61CE">
      <w:pPr>
        <w:numPr>
          <w:ilvl w:val="0"/>
          <w:numId w:val="9"/>
        </w:numPr>
        <w:spacing w:after="0" w:line="240" w:lineRule="auto"/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</w:rPr>
        <w:t>Actividades complementarias.</w:t>
      </w:r>
    </w:p>
    <w:p w:rsidR="002B61CE" w:rsidRPr="00670E28" w:rsidRDefault="002B61CE" w:rsidP="002B61CE">
      <w:pPr>
        <w:jc w:val="both"/>
        <w:rPr>
          <w:rFonts w:ascii="Trebuchet MS" w:hAnsi="Trebuchet MS" w:cs="Arial"/>
          <w:b/>
        </w:rPr>
      </w:pPr>
    </w:p>
    <w:p w:rsidR="002B61CE" w:rsidRPr="00670E28" w:rsidRDefault="002B61CE" w:rsidP="002B61CE">
      <w:pPr>
        <w:jc w:val="both"/>
        <w:rPr>
          <w:rFonts w:ascii="Trebuchet MS" w:hAnsi="Trebuchet MS" w:cs="Arial"/>
          <w:b/>
        </w:rPr>
      </w:pPr>
      <w:r w:rsidRPr="00670E28">
        <w:rPr>
          <w:rFonts w:ascii="Trebuchet MS" w:hAnsi="Trebuchet MS" w:cs="Arial"/>
          <w:b/>
        </w:rPr>
        <w:t>OBJETIVOS</w:t>
      </w:r>
    </w:p>
    <w:p w:rsidR="002B61CE" w:rsidRPr="002B61CE" w:rsidRDefault="002B61CE" w:rsidP="002B61CE">
      <w:pPr>
        <w:numPr>
          <w:ilvl w:val="0"/>
          <w:numId w:val="10"/>
        </w:numPr>
        <w:spacing w:after="0" w:line="240" w:lineRule="auto"/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</w:rPr>
        <w:t>Obtener parámetros prácticos sobre los pasos a realizar en un trabajo de investigación, una vez definido su contenido metodológico y contando con los conocimientos técnicos indispensables.</w:t>
      </w:r>
    </w:p>
    <w:p w:rsidR="002B61CE" w:rsidRPr="002B61CE" w:rsidRDefault="002B61CE" w:rsidP="002B61CE">
      <w:pPr>
        <w:numPr>
          <w:ilvl w:val="0"/>
          <w:numId w:val="10"/>
        </w:numPr>
        <w:spacing w:after="0" w:line="240" w:lineRule="auto"/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</w:rPr>
        <w:t>Enfatizar la necesidad de tener claridad en el objeto de investigación para evitar la dispersión.</w:t>
      </w:r>
    </w:p>
    <w:p w:rsidR="002B61CE" w:rsidRPr="002B61CE" w:rsidRDefault="002B61CE" w:rsidP="002B61CE">
      <w:pPr>
        <w:numPr>
          <w:ilvl w:val="0"/>
          <w:numId w:val="10"/>
        </w:numPr>
        <w:spacing w:after="0" w:line="240" w:lineRule="auto"/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</w:rPr>
        <w:t>Comprender la necesidad de organizar temporalmente cada actividad, para garantizar orden y disciplina en el seguimiento del trabajo.</w:t>
      </w:r>
    </w:p>
    <w:p w:rsidR="002B61CE" w:rsidRPr="002B61CE" w:rsidRDefault="002B61CE" w:rsidP="002B61CE">
      <w:pPr>
        <w:numPr>
          <w:ilvl w:val="0"/>
          <w:numId w:val="10"/>
        </w:numPr>
        <w:spacing w:after="0" w:line="240" w:lineRule="auto"/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</w:rPr>
        <w:t>Contar con los instrumentos operativos indispensables en el desarrollo del texto. Poner especial cuidado de la redacción.</w:t>
      </w:r>
    </w:p>
    <w:p w:rsidR="002B61CE" w:rsidRPr="002B61CE" w:rsidRDefault="002B61CE" w:rsidP="002B61CE">
      <w:pPr>
        <w:numPr>
          <w:ilvl w:val="0"/>
          <w:numId w:val="10"/>
        </w:numPr>
        <w:spacing w:after="0" w:line="240" w:lineRule="auto"/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</w:rPr>
        <w:t>Identificar los elementos mínimos de forma y presentación que se deben cuidar en la elaboración de un  trabajo de investigación.</w:t>
      </w:r>
    </w:p>
    <w:p w:rsidR="002B61CE" w:rsidRPr="002B61CE" w:rsidRDefault="002B61CE" w:rsidP="002B61CE">
      <w:pPr>
        <w:numPr>
          <w:ilvl w:val="0"/>
          <w:numId w:val="10"/>
        </w:numPr>
        <w:spacing w:after="0" w:line="240" w:lineRule="auto"/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</w:rPr>
        <w:t>Ubicar qué se deja al final de la revisión para evitar la dilapidación de esfuerzos.</w:t>
      </w:r>
    </w:p>
    <w:p w:rsidR="002B61CE" w:rsidRPr="002B61CE" w:rsidRDefault="002B61CE" w:rsidP="002B61CE">
      <w:pPr>
        <w:numPr>
          <w:ilvl w:val="0"/>
          <w:numId w:val="10"/>
        </w:numPr>
        <w:spacing w:after="0" w:line="240" w:lineRule="auto"/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</w:rPr>
        <w:t xml:space="preserve">Detectar las actividades complementarias recomendables en algunos trabajos de investigación. </w:t>
      </w:r>
      <w:proofErr w:type="spellStart"/>
      <w:r w:rsidRPr="002B61CE">
        <w:rPr>
          <w:rFonts w:ascii="Trebuchet MS" w:hAnsi="Trebuchet MS" w:cs="Arial"/>
          <w:i/>
          <w:iCs/>
        </w:rPr>
        <w:t>V.gr.</w:t>
      </w:r>
      <w:proofErr w:type="spellEnd"/>
      <w:r w:rsidRPr="002B61CE">
        <w:rPr>
          <w:rFonts w:ascii="Trebuchet MS" w:hAnsi="Trebuchet MS" w:cs="Arial"/>
          <w:i/>
          <w:iCs/>
        </w:rPr>
        <w:t xml:space="preserve"> </w:t>
      </w:r>
      <w:r w:rsidRPr="002B61CE">
        <w:rPr>
          <w:rFonts w:ascii="Trebuchet MS" w:hAnsi="Trebuchet MS" w:cs="Arial"/>
        </w:rPr>
        <w:t>Cuadros estadísticos, cuadros de siglas, anexos, gráficas, etc.</w:t>
      </w:r>
    </w:p>
    <w:p w:rsidR="002B61CE" w:rsidRPr="002B61CE" w:rsidRDefault="002B61CE" w:rsidP="002B61CE">
      <w:pPr>
        <w:ind w:left="360"/>
        <w:jc w:val="both"/>
        <w:rPr>
          <w:rFonts w:ascii="Trebuchet MS" w:hAnsi="Trebuchet MS" w:cs="Arial"/>
        </w:rPr>
      </w:pPr>
    </w:p>
    <w:p w:rsidR="002B61CE" w:rsidRPr="00670E28" w:rsidRDefault="002B61CE" w:rsidP="002B61CE">
      <w:pPr>
        <w:jc w:val="both"/>
        <w:rPr>
          <w:rFonts w:ascii="Trebuchet MS" w:hAnsi="Trebuchet MS" w:cs="Arial"/>
          <w:b/>
        </w:rPr>
      </w:pPr>
      <w:r w:rsidRPr="00670E28">
        <w:rPr>
          <w:rFonts w:ascii="Trebuchet MS" w:hAnsi="Trebuchet MS" w:cs="Arial"/>
          <w:b/>
        </w:rPr>
        <w:t>ESTRATEGIAS DE APRENDIZAJE</w:t>
      </w:r>
    </w:p>
    <w:p w:rsidR="002C2488" w:rsidRPr="002C2488" w:rsidRDefault="002B61CE" w:rsidP="002B61CE">
      <w:pPr>
        <w:numPr>
          <w:ilvl w:val="1"/>
          <w:numId w:val="10"/>
        </w:numPr>
        <w:spacing w:after="0" w:line="240" w:lineRule="auto"/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  <w:i/>
          <w:iCs/>
        </w:rPr>
        <w:t xml:space="preserve">De aplicación: </w:t>
      </w:r>
      <w:r w:rsidR="002C2488">
        <w:rPr>
          <w:rFonts w:ascii="Trebuchet MS" w:hAnsi="Trebuchet MS" w:cs="Arial"/>
          <w:i/>
          <w:iCs/>
        </w:rPr>
        <w:t>concluir un protocolo de investigación.</w:t>
      </w:r>
    </w:p>
    <w:p w:rsidR="002B61CE" w:rsidRPr="002B61CE" w:rsidRDefault="002B61CE" w:rsidP="002C2488">
      <w:pPr>
        <w:spacing w:after="0" w:line="240" w:lineRule="auto"/>
        <w:ind w:left="1440"/>
        <w:jc w:val="both"/>
        <w:rPr>
          <w:rFonts w:ascii="Trebuchet MS" w:hAnsi="Trebuchet MS" w:cs="Arial"/>
        </w:rPr>
      </w:pPr>
    </w:p>
    <w:p w:rsidR="002B61CE" w:rsidRPr="00670E28" w:rsidRDefault="002B61CE" w:rsidP="002B61CE">
      <w:pPr>
        <w:jc w:val="both"/>
        <w:rPr>
          <w:rFonts w:ascii="Trebuchet MS" w:hAnsi="Trebuchet MS" w:cs="Arial"/>
          <w:b/>
        </w:rPr>
      </w:pPr>
    </w:p>
    <w:p w:rsidR="002B61CE" w:rsidRPr="00670E28" w:rsidRDefault="002B61CE" w:rsidP="002B61CE">
      <w:pPr>
        <w:jc w:val="both"/>
        <w:rPr>
          <w:rFonts w:ascii="Trebuchet MS" w:hAnsi="Trebuchet MS" w:cs="Arial"/>
          <w:b/>
        </w:rPr>
      </w:pPr>
      <w:r w:rsidRPr="00670E28">
        <w:rPr>
          <w:rFonts w:ascii="Trebuchet MS" w:hAnsi="Trebuchet MS" w:cs="Arial"/>
          <w:b/>
        </w:rPr>
        <w:t>PRODUCTOS DE APRENDIZAJE</w:t>
      </w:r>
    </w:p>
    <w:p w:rsidR="002B61CE" w:rsidRPr="002B61CE" w:rsidRDefault="002B61CE" w:rsidP="002B61CE">
      <w:pPr>
        <w:jc w:val="both"/>
        <w:rPr>
          <w:rFonts w:ascii="Trebuchet MS" w:hAnsi="Trebuchet MS" w:cs="Arial"/>
        </w:rPr>
      </w:pPr>
      <w:r w:rsidRPr="002B61CE">
        <w:rPr>
          <w:rFonts w:ascii="Trebuchet MS" w:hAnsi="Trebuchet MS" w:cs="Arial"/>
        </w:rPr>
        <w:t xml:space="preserve">Los alumnos entregarán el </w:t>
      </w:r>
      <w:r w:rsidR="002C2488">
        <w:rPr>
          <w:rFonts w:ascii="Trebuchet MS" w:hAnsi="Trebuchet MS" w:cs="Arial"/>
        </w:rPr>
        <w:t xml:space="preserve">protocolo de </w:t>
      </w:r>
      <w:r w:rsidRPr="002B61CE">
        <w:rPr>
          <w:rFonts w:ascii="Trebuchet MS" w:hAnsi="Trebuchet MS" w:cs="Arial"/>
        </w:rPr>
        <w:t>investigación elaborado como e</w:t>
      </w:r>
      <w:r w:rsidR="002C2488">
        <w:rPr>
          <w:rFonts w:ascii="Trebuchet MS" w:hAnsi="Trebuchet MS" w:cs="Arial"/>
        </w:rPr>
        <w:t>strategia de aprendizaje</w:t>
      </w:r>
      <w:r w:rsidRPr="002B61CE">
        <w:rPr>
          <w:rFonts w:ascii="Trebuchet MS" w:hAnsi="Trebuchet MS" w:cs="Arial"/>
        </w:rPr>
        <w:t>.</w:t>
      </w:r>
    </w:p>
    <w:p w:rsidR="007A346F" w:rsidRPr="002C2488" w:rsidRDefault="007A346F" w:rsidP="007A346F">
      <w:pPr>
        <w:pStyle w:val="Ttulo"/>
        <w:ind w:left="1276" w:hanging="567"/>
        <w:jc w:val="both"/>
        <w:rPr>
          <w:rFonts w:ascii="Trebuchet MS" w:hAnsi="Trebuchet MS" w:cs="Arial"/>
          <w:b w:val="0"/>
          <w:lang w:val="es-MX"/>
        </w:rPr>
      </w:pPr>
    </w:p>
    <w:p w:rsidR="007A346F" w:rsidRDefault="007A346F" w:rsidP="007A346F">
      <w:pPr>
        <w:pStyle w:val="Ttulo"/>
        <w:ind w:left="1276" w:hanging="567"/>
        <w:jc w:val="both"/>
        <w:rPr>
          <w:rFonts w:ascii="Trebuchet MS" w:hAnsi="Trebuchet MS" w:cs="Arial"/>
          <w:b w:val="0"/>
        </w:rPr>
      </w:pPr>
    </w:p>
    <w:p w:rsidR="002C2488" w:rsidRPr="00424DAF" w:rsidRDefault="002C2488" w:rsidP="007A346F">
      <w:pPr>
        <w:pStyle w:val="Ttulo"/>
        <w:ind w:left="1276" w:hanging="567"/>
        <w:jc w:val="both"/>
        <w:rPr>
          <w:rFonts w:ascii="Trebuchet MS" w:hAnsi="Trebuchet MS" w:cs="Arial"/>
          <w:b w:val="0"/>
        </w:rPr>
      </w:pPr>
    </w:p>
    <w:p w:rsidR="007A346F" w:rsidRDefault="007A346F" w:rsidP="007A346F">
      <w:pPr>
        <w:jc w:val="both"/>
        <w:rPr>
          <w:rFonts w:ascii="Trebuchet MS" w:hAnsi="Trebuchet MS" w:cs="Arial"/>
          <w:b/>
          <w:i/>
          <w:sz w:val="24"/>
          <w:szCs w:val="24"/>
          <w:lang w:val="es-ES_tradnl" w:eastAsia="es-MX"/>
        </w:rPr>
      </w:pPr>
      <w:r w:rsidRPr="008563D7">
        <w:rPr>
          <w:rFonts w:ascii="Trebuchet MS" w:hAnsi="Trebuchet MS" w:cs="Arial"/>
          <w:b/>
          <w:i/>
          <w:sz w:val="24"/>
          <w:szCs w:val="24"/>
          <w:lang w:val="es-ES_tradnl" w:eastAsia="es-MX"/>
        </w:rPr>
        <w:lastRenderedPageBreak/>
        <w:t>IV.- Metodología:</w:t>
      </w:r>
    </w:p>
    <w:p w:rsidR="00670E28" w:rsidRPr="00670E28" w:rsidRDefault="00670E28" w:rsidP="00670E28">
      <w:pPr>
        <w:jc w:val="both"/>
        <w:rPr>
          <w:rFonts w:ascii="Trebuchet MS" w:hAnsi="Trebuchet MS" w:cs="Arial"/>
        </w:rPr>
      </w:pPr>
      <w:r w:rsidRPr="00670E28">
        <w:rPr>
          <w:rFonts w:ascii="Trebuchet MS" w:hAnsi="Trebuchet MS" w:cs="Arial"/>
        </w:rPr>
        <w:t>La primera unidad se sustenta en la exposición del profesor</w:t>
      </w:r>
      <w:r w:rsidR="002C2488">
        <w:rPr>
          <w:rFonts w:ascii="Trebuchet MS" w:hAnsi="Trebuchet MS" w:cs="Arial"/>
        </w:rPr>
        <w:t xml:space="preserve"> y lecturas dirigidas</w:t>
      </w:r>
      <w:r w:rsidRPr="00670E28">
        <w:rPr>
          <w:rFonts w:ascii="Trebuchet MS" w:hAnsi="Trebuchet MS" w:cs="Arial"/>
        </w:rPr>
        <w:t xml:space="preserve">. Se proporciona literatura de la materia para profundizar en los temas respectivos. También se propicia la participación de los alumnos en análisis y discusiones sobre temas controvertidos que se analizan en esta unidad. </w:t>
      </w:r>
    </w:p>
    <w:p w:rsidR="007A346F" w:rsidRDefault="00670E28" w:rsidP="00670E28">
      <w:pPr>
        <w:jc w:val="both"/>
        <w:rPr>
          <w:rFonts w:ascii="Trebuchet MS" w:hAnsi="Trebuchet MS"/>
          <w:sz w:val="24"/>
          <w:szCs w:val="24"/>
        </w:rPr>
      </w:pPr>
      <w:r w:rsidRPr="00670E28">
        <w:rPr>
          <w:rFonts w:ascii="Trebuchet MS" w:hAnsi="Trebuchet MS" w:cs="Arial"/>
        </w:rPr>
        <w:t>En las otras tres unidades, es más enfática la participación de los alumnos. En razón de la exposición del profesor sobre los temas centrales, van desarrollando actividades tendientes a poner en práctica la información obtenida.</w:t>
      </w:r>
    </w:p>
    <w:p w:rsidR="007A346F" w:rsidRDefault="007A346F" w:rsidP="007A346F">
      <w:pPr>
        <w:rPr>
          <w:rFonts w:ascii="Trebuchet MS" w:hAnsi="Trebuchet MS"/>
          <w:sz w:val="24"/>
          <w:szCs w:val="24"/>
        </w:rPr>
      </w:pPr>
    </w:p>
    <w:p w:rsidR="007A346F" w:rsidRDefault="007A346F" w:rsidP="007A346F">
      <w:pPr>
        <w:spacing w:after="0"/>
        <w:jc w:val="both"/>
        <w:rPr>
          <w:rFonts w:ascii="Trebuchet MS" w:hAnsi="Trebuchet MS"/>
        </w:rPr>
      </w:pPr>
      <w:r w:rsidRPr="008563D7">
        <w:rPr>
          <w:rFonts w:ascii="Trebuchet MS" w:hAnsi="Trebuchet MS" w:cs="Arial"/>
          <w:b/>
          <w:i/>
          <w:sz w:val="24"/>
          <w:szCs w:val="24"/>
          <w:lang w:val="es-ES_tradnl" w:eastAsia="es-MX"/>
        </w:rPr>
        <w:t>V.- Bibliografía</w:t>
      </w:r>
      <w:r>
        <w:rPr>
          <w:rFonts w:ascii="Trebuchet MS" w:hAnsi="Trebuchet MS" w:cs="Arial"/>
          <w:b/>
          <w:i/>
          <w:sz w:val="24"/>
          <w:szCs w:val="24"/>
          <w:lang w:val="es-ES_tradnl" w:eastAsia="es-MX"/>
        </w:rPr>
        <w:t xml:space="preserve"> Principal</w:t>
      </w:r>
      <w:r w:rsidRPr="008563D7">
        <w:rPr>
          <w:rFonts w:ascii="Trebuchet MS" w:hAnsi="Trebuchet MS" w:cs="Arial"/>
          <w:b/>
          <w:i/>
          <w:sz w:val="24"/>
          <w:szCs w:val="24"/>
          <w:lang w:val="es-ES_tradnl" w:eastAsia="es-MX"/>
        </w:rPr>
        <w:t>:</w:t>
      </w:r>
      <w:r w:rsidRPr="00424DAF">
        <w:rPr>
          <w:rFonts w:ascii="Trebuchet MS" w:hAnsi="Trebuchet MS"/>
        </w:rPr>
        <w:t xml:space="preserve"> </w:t>
      </w:r>
    </w:p>
    <w:p w:rsidR="00184F8A" w:rsidRPr="00184F8A" w:rsidRDefault="00184F8A" w:rsidP="00184F8A">
      <w:pPr>
        <w:pStyle w:val="Prrafodelista"/>
        <w:numPr>
          <w:ilvl w:val="0"/>
          <w:numId w:val="11"/>
        </w:numPr>
        <w:jc w:val="both"/>
        <w:rPr>
          <w:rFonts w:ascii="Trebuchet MS" w:hAnsi="Trebuchet MS" w:cs="Arial"/>
        </w:rPr>
      </w:pPr>
      <w:r w:rsidRPr="00184F8A">
        <w:rPr>
          <w:rFonts w:ascii="Trebuchet MS" w:hAnsi="Trebuchet MS" w:cs="Arial"/>
        </w:rPr>
        <w:t xml:space="preserve">ARREITIO RODRIGO, Ramón: </w:t>
      </w:r>
      <w:r w:rsidRPr="00184F8A">
        <w:rPr>
          <w:rFonts w:ascii="Trebuchet MS" w:hAnsi="Trebuchet MS" w:cs="Arial"/>
          <w:i/>
        </w:rPr>
        <w:t>Lecciones Elementales de Derecho Natural</w:t>
      </w:r>
      <w:r w:rsidRPr="00184F8A">
        <w:rPr>
          <w:rFonts w:ascii="Trebuchet MS" w:hAnsi="Trebuchet MS" w:cs="Arial"/>
        </w:rPr>
        <w:t xml:space="preserve">, Universidad de </w:t>
      </w:r>
      <w:proofErr w:type="spellStart"/>
      <w:r w:rsidRPr="00184F8A">
        <w:rPr>
          <w:rFonts w:ascii="Trebuchet MS" w:hAnsi="Trebuchet MS" w:cs="Arial"/>
        </w:rPr>
        <w:t>Deuston</w:t>
      </w:r>
      <w:proofErr w:type="spellEnd"/>
      <w:r w:rsidRPr="00184F8A">
        <w:rPr>
          <w:rFonts w:ascii="Trebuchet MS" w:hAnsi="Trebuchet MS" w:cs="Arial"/>
        </w:rPr>
        <w:t>, Bilbao, 1996.</w:t>
      </w:r>
    </w:p>
    <w:p w:rsidR="00184F8A" w:rsidRPr="00184F8A" w:rsidRDefault="00184F8A" w:rsidP="00184F8A">
      <w:pPr>
        <w:pStyle w:val="Prrafodelista"/>
        <w:numPr>
          <w:ilvl w:val="0"/>
          <w:numId w:val="11"/>
        </w:numPr>
        <w:jc w:val="both"/>
        <w:rPr>
          <w:rFonts w:ascii="Trebuchet MS" w:hAnsi="Trebuchet MS" w:cs="Arial"/>
        </w:rPr>
      </w:pPr>
      <w:r w:rsidRPr="00184F8A">
        <w:rPr>
          <w:rFonts w:ascii="Trebuchet MS" w:hAnsi="Trebuchet MS" w:cs="Arial"/>
        </w:rPr>
        <w:t xml:space="preserve">ATIENZA, Manuel: </w:t>
      </w:r>
      <w:r w:rsidRPr="00184F8A">
        <w:rPr>
          <w:rFonts w:ascii="Trebuchet MS" w:hAnsi="Trebuchet MS" w:cs="Arial"/>
          <w:i/>
        </w:rPr>
        <w:t>Introducción al Derecho</w:t>
      </w:r>
      <w:r w:rsidRPr="00184F8A">
        <w:rPr>
          <w:rFonts w:ascii="Trebuchet MS" w:hAnsi="Trebuchet MS" w:cs="Arial"/>
        </w:rPr>
        <w:t xml:space="preserve">, Edit. </w:t>
      </w:r>
      <w:proofErr w:type="spellStart"/>
      <w:r w:rsidRPr="00184F8A">
        <w:rPr>
          <w:rFonts w:ascii="Trebuchet MS" w:hAnsi="Trebuchet MS" w:cs="Arial"/>
        </w:rPr>
        <w:t>Barcanova</w:t>
      </w:r>
      <w:proofErr w:type="spellEnd"/>
      <w:r w:rsidRPr="00184F8A">
        <w:rPr>
          <w:rFonts w:ascii="Trebuchet MS" w:hAnsi="Trebuchet MS" w:cs="Arial"/>
        </w:rPr>
        <w:t>, España.</w:t>
      </w:r>
    </w:p>
    <w:p w:rsidR="00184F8A" w:rsidRPr="00184F8A" w:rsidRDefault="00184F8A" w:rsidP="00184F8A">
      <w:pPr>
        <w:pStyle w:val="Prrafodelista"/>
        <w:numPr>
          <w:ilvl w:val="0"/>
          <w:numId w:val="11"/>
        </w:numPr>
        <w:jc w:val="both"/>
        <w:rPr>
          <w:rFonts w:ascii="Trebuchet MS" w:hAnsi="Trebuchet MS" w:cs="Arial"/>
        </w:rPr>
      </w:pPr>
      <w:r w:rsidRPr="00184F8A">
        <w:rPr>
          <w:rFonts w:ascii="Trebuchet MS" w:hAnsi="Trebuchet MS" w:cs="Arial"/>
        </w:rPr>
        <w:t xml:space="preserve">ATIENZA Manuel: </w:t>
      </w:r>
      <w:r w:rsidRPr="00184F8A">
        <w:rPr>
          <w:rFonts w:ascii="Trebuchet MS" w:hAnsi="Trebuchet MS" w:cs="Arial"/>
          <w:i/>
        </w:rPr>
        <w:t>Tras la Justicia, una Introducción al Derecho y al Razonamiento Jurídico</w:t>
      </w:r>
      <w:r w:rsidRPr="00184F8A">
        <w:rPr>
          <w:rFonts w:ascii="Trebuchet MS" w:hAnsi="Trebuchet MS" w:cs="Arial"/>
        </w:rPr>
        <w:t>, Edit. Ariel, España.</w:t>
      </w:r>
    </w:p>
    <w:p w:rsidR="00184F8A" w:rsidRPr="00184F8A" w:rsidRDefault="00184F8A" w:rsidP="00184F8A">
      <w:pPr>
        <w:pStyle w:val="Prrafodelista"/>
        <w:numPr>
          <w:ilvl w:val="0"/>
          <w:numId w:val="11"/>
        </w:numPr>
        <w:jc w:val="both"/>
        <w:rPr>
          <w:rFonts w:ascii="Trebuchet MS" w:hAnsi="Trebuchet MS" w:cs="Arial"/>
        </w:rPr>
      </w:pPr>
      <w:r w:rsidRPr="00184F8A">
        <w:rPr>
          <w:rFonts w:ascii="Trebuchet MS" w:hAnsi="Trebuchet MS" w:cs="Arial"/>
        </w:rPr>
        <w:t xml:space="preserve">BOOENHEIMER, Edgar: </w:t>
      </w:r>
      <w:r w:rsidRPr="00184F8A">
        <w:rPr>
          <w:rFonts w:ascii="Trebuchet MS" w:hAnsi="Trebuchet MS" w:cs="Arial"/>
          <w:i/>
        </w:rPr>
        <w:t>Teoría del Derecho</w:t>
      </w:r>
      <w:r w:rsidRPr="00184F8A">
        <w:rPr>
          <w:rFonts w:ascii="Trebuchet MS" w:hAnsi="Trebuchet MS" w:cs="Arial"/>
        </w:rPr>
        <w:t>, Trad. Vicente Herrero, Fondo de Cultura Económica, México 2002.</w:t>
      </w:r>
    </w:p>
    <w:p w:rsidR="00184F8A" w:rsidRPr="00184F8A" w:rsidRDefault="00184F8A" w:rsidP="00184F8A">
      <w:pPr>
        <w:pStyle w:val="Prrafodelista"/>
        <w:numPr>
          <w:ilvl w:val="0"/>
          <w:numId w:val="11"/>
        </w:numPr>
        <w:jc w:val="both"/>
        <w:rPr>
          <w:rFonts w:ascii="Trebuchet MS" w:hAnsi="Trebuchet MS" w:cs="Arial"/>
        </w:rPr>
      </w:pPr>
      <w:r w:rsidRPr="00184F8A">
        <w:rPr>
          <w:rFonts w:ascii="Trebuchet MS" w:hAnsi="Trebuchet MS" w:cs="Arial"/>
        </w:rPr>
        <w:t xml:space="preserve">CACERES, Nieto: </w:t>
      </w:r>
      <w:r w:rsidRPr="00184F8A">
        <w:rPr>
          <w:rFonts w:ascii="Trebuchet MS" w:hAnsi="Trebuchet MS" w:cs="Arial"/>
          <w:i/>
        </w:rPr>
        <w:t>¿Qué es el Derecho? Iniciación a una Concepción Lingüística</w:t>
      </w:r>
      <w:r w:rsidRPr="00184F8A">
        <w:rPr>
          <w:rFonts w:ascii="Trebuchet MS" w:hAnsi="Trebuchet MS" w:cs="Arial"/>
        </w:rPr>
        <w:t>, Cámara de Diputados (LVIII Legislatura) y U.N.A.M., 2002.</w:t>
      </w:r>
    </w:p>
    <w:p w:rsidR="00184F8A" w:rsidRPr="00184F8A" w:rsidRDefault="00184F8A" w:rsidP="00184F8A">
      <w:pPr>
        <w:pStyle w:val="Prrafodelista"/>
        <w:numPr>
          <w:ilvl w:val="0"/>
          <w:numId w:val="11"/>
        </w:numPr>
        <w:jc w:val="both"/>
        <w:rPr>
          <w:rFonts w:ascii="Trebuchet MS" w:hAnsi="Trebuchet MS" w:cs="Arial"/>
        </w:rPr>
      </w:pPr>
      <w:r w:rsidRPr="00184F8A">
        <w:rPr>
          <w:rFonts w:ascii="Trebuchet MS" w:hAnsi="Trebuchet MS" w:cs="Arial"/>
        </w:rPr>
        <w:t xml:space="preserve">CACERES, Nieto: </w:t>
      </w:r>
      <w:r w:rsidRPr="00184F8A">
        <w:rPr>
          <w:rFonts w:ascii="Trebuchet MS" w:hAnsi="Trebuchet MS" w:cs="Arial"/>
          <w:i/>
        </w:rPr>
        <w:t>Lenguaje y derecho</w:t>
      </w:r>
      <w:r w:rsidRPr="00184F8A">
        <w:rPr>
          <w:rFonts w:ascii="Trebuchet MS" w:hAnsi="Trebuchet MS" w:cs="Arial"/>
        </w:rPr>
        <w:t xml:space="preserve"> </w:t>
      </w:r>
      <w:r w:rsidRPr="00184F8A">
        <w:rPr>
          <w:rFonts w:ascii="Trebuchet MS" w:hAnsi="Trebuchet MS" w:cs="Arial"/>
          <w:i/>
        </w:rPr>
        <w:t>(las normas jurídicas como sistema de enunciado</w:t>
      </w:r>
      <w:r w:rsidRPr="00184F8A">
        <w:rPr>
          <w:rFonts w:ascii="Trebuchet MS" w:hAnsi="Trebuchet MS" w:cs="Arial"/>
        </w:rPr>
        <w:t>s), Cámara de Diputados (LVIII Legislatura) y U.N.A.M, 2002.</w:t>
      </w:r>
    </w:p>
    <w:p w:rsidR="00184F8A" w:rsidRPr="00184F8A" w:rsidRDefault="00184F8A" w:rsidP="00184F8A">
      <w:pPr>
        <w:pStyle w:val="Prrafodelista"/>
        <w:numPr>
          <w:ilvl w:val="0"/>
          <w:numId w:val="11"/>
        </w:numPr>
        <w:jc w:val="both"/>
        <w:rPr>
          <w:rFonts w:ascii="Trebuchet MS" w:hAnsi="Trebuchet MS" w:cs="Arial"/>
        </w:rPr>
      </w:pPr>
      <w:r w:rsidRPr="00184F8A">
        <w:rPr>
          <w:rFonts w:ascii="Trebuchet MS" w:hAnsi="Trebuchet MS" w:cs="Arial"/>
        </w:rPr>
        <w:t xml:space="preserve">CAMPOS CHACON, Sergio Alberto: </w:t>
      </w:r>
      <w:r w:rsidRPr="00184F8A">
        <w:rPr>
          <w:rFonts w:ascii="Trebuchet MS" w:hAnsi="Trebuchet MS" w:cs="Arial"/>
          <w:i/>
        </w:rPr>
        <w:t>Enseñanza del derecho y metodología jurídica</w:t>
      </w:r>
      <w:r w:rsidRPr="00184F8A">
        <w:rPr>
          <w:rFonts w:ascii="Trebuchet MS" w:hAnsi="Trebuchet MS" w:cs="Arial"/>
        </w:rPr>
        <w:t>, Edit. Cárdenas Editor y Distribuidor, México.</w:t>
      </w:r>
    </w:p>
    <w:p w:rsidR="00184F8A" w:rsidRPr="00184F8A" w:rsidRDefault="00184F8A" w:rsidP="00184F8A">
      <w:pPr>
        <w:pStyle w:val="Prrafodelista"/>
        <w:numPr>
          <w:ilvl w:val="0"/>
          <w:numId w:val="11"/>
        </w:numPr>
        <w:jc w:val="both"/>
        <w:rPr>
          <w:rFonts w:ascii="Trebuchet MS" w:hAnsi="Trebuchet MS" w:cs="Arial"/>
        </w:rPr>
      </w:pPr>
      <w:r w:rsidRPr="00184F8A">
        <w:rPr>
          <w:rFonts w:ascii="Trebuchet MS" w:hAnsi="Trebuchet MS" w:cs="Arial"/>
        </w:rPr>
        <w:t xml:space="preserve">ECO Humberto: </w:t>
      </w:r>
      <w:r w:rsidRPr="00184F8A">
        <w:rPr>
          <w:rFonts w:ascii="Trebuchet MS" w:hAnsi="Trebuchet MS" w:cs="Arial"/>
          <w:i/>
        </w:rPr>
        <w:t>Como se hace una tesis</w:t>
      </w:r>
      <w:r w:rsidRPr="00184F8A">
        <w:rPr>
          <w:rFonts w:ascii="Trebuchet MS" w:hAnsi="Trebuchet MS" w:cs="Arial"/>
        </w:rPr>
        <w:t>, Edit. GEDISA, España.</w:t>
      </w:r>
    </w:p>
    <w:p w:rsidR="00184F8A" w:rsidRPr="00184F8A" w:rsidRDefault="00184F8A" w:rsidP="00184F8A">
      <w:pPr>
        <w:pStyle w:val="Prrafodelista"/>
        <w:numPr>
          <w:ilvl w:val="0"/>
          <w:numId w:val="11"/>
        </w:numPr>
        <w:jc w:val="both"/>
        <w:rPr>
          <w:rFonts w:ascii="Trebuchet MS" w:hAnsi="Trebuchet MS" w:cs="Arial"/>
        </w:rPr>
      </w:pPr>
      <w:r w:rsidRPr="00184F8A">
        <w:rPr>
          <w:rFonts w:ascii="Trebuchet MS" w:hAnsi="Trebuchet MS" w:cs="Arial"/>
        </w:rPr>
        <w:t xml:space="preserve">FINCH, John: </w:t>
      </w:r>
      <w:r w:rsidRPr="00184F8A">
        <w:rPr>
          <w:rFonts w:ascii="Trebuchet MS" w:hAnsi="Trebuchet MS" w:cs="Arial"/>
          <w:i/>
        </w:rPr>
        <w:t>Introducción a la teoría del derecho</w:t>
      </w:r>
      <w:r w:rsidRPr="00184F8A">
        <w:rPr>
          <w:rFonts w:ascii="Trebuchet MS" w:hAnsi="Trebuchet MS" w:cs="Arial"/>
        </w:rPr>
        <w:t>, Trad. Francisco Laporta San Miguel, Labor Universitaria, Barcelona, 1977.</w:t>
      </w:r>
    </w:p>
    <w:p w:rsidR="00184F8A" w:rsidRPr="00184F8A" w:rsidRDefault="00184F8A" w:rsidP="00184F8A">
      <w:pPr>
        <w:pStyle w:val="Prrafodelista"/>
        <w:numPr>
          <w:ilvl w:val="0"/>
          <w:numId w:val="11"/>
        </w:numPr>
        <w:jc w:val="both"/>
        <w:rPr>
          <w:rFonts w:ascii="Trebuchet MS" w:hAnsi="Trebuchet MS" w:cs="Arial"/>
        </w:rPr>
      </w:pPr>
      <w:r w:rsidRPr="00184F8A">
        <w:rPr>
          <w:rFonts w:ascii="Trebuchet MS" w:hAnsi="Trebuchet MS" w:cs="Arial"/>
        </w:rPr>
        <w:t xml:space="preserve">FIX ZAMUDIO Héctor: </w:t>
      </w:r>
      <w:r w:rsidRPr="00184F8A">
        <w:rPr>
          <w:rFonts w:ascii="Trebuchet MS" w:hAnsi="Trebuchet MS" w:cs="Arial"/>
          <w:i/>
        </w:rPr>
        <w:t>Ensayos sobre metodología, docencia e investigaciones jurídicas</w:t>
      </w:r>
      <w:r w:rsidRPr="00184F8A">
        <w:rPr>
          <w:rFonts w:ascii="Trebuchet MS" w:hAnsi="Trebuchet MS" w:cs="Arial"/>
        </w:rPr>
        <w:t>, U.N.A.M., México.</w:t>
      </w:r>
    </w:p>
    <w:p w:rsidR="00184F8A" w:rsidRPr="00184F8A" w:rsidRDefault="00184F8A" w:rsidP="00184F8A">
      <w:pPr>
        <w:pStyle w:val="Prrafodelista"/>
        <w:numPr>
          <w:ilvl w:val="0"/>
          <w:numId w:val="11"/>
        </w:numPr>
        <w:jc w:val="both"/>
        <w:rPr>
          <w:rFonts w:ascii="Trebuchet MS" w:hAnsi="Trebuchet MS" w:cs="Arial"/>
        </w:rPr>
      </w:pPr>
      <w:r w:rsidRPr="00184F8A">
        <w:rPr>
          <w:rFonts w:ascii="Trebuchet MS" w:hAnsi="Trebuchet MS" w:cs="Arial"/>
        </w:rPr>
        <w:t xml:space="preserve">FOUCAULT, Michael: </w:t>
      </w:r>
      <w:r w:rsidRPr="00184F8A">
        <w:rPr>
          <w:rFonts w:ascii="Trebuchet MS" w:hAnsi="Trebuchet MS" w:cs="Arial"/>
          <w:i/>
        </w:rPr>
        <w:t>La verdad y las formas jurídicas</w:t>
      </w:r>
      <w:r w:rsidRPr="00184F8A">
        <w:rPr>
          <w:rFonts w:ascii="Trebuchet MS" w:hAnsi="Trebuchet MS" w:cs="Arial"/>
        </w:rPr>
        <w:t>, Edit. GEDISA, España.</w:t>
      </w:r>
    </w:p>
    <w:p w:rsidR="00184F8A" w:rsidRPr="00184F8A" w:rsidRDefault="00184F8A" w:rsidP="00184F8A">
      <w:pPr>
        <w:pStyle w:val="Prrafodelista"/>
        <w:numPr>
          <w:ilvl w:val="0"/>
          <w:numId w:val="11"/>
        </w:numPr>
        <w:jc w:val="both"/>
        <w:rPr>
          <w:rFonts w:ascii="Trebuchet MS" w:hAnsi="Trebuchet MS" w:cs="Arial"/>
        </w:rPr>
      </w:pPr>
      <w:r w:rsidRPr="00184F8A">
        <w:rPr>
          <w:rFonts w:ascii="Trebuchet MS" w:hAnsi="Trebuchet MS" w:cs="Arial"/>
        </w:rPr>
        <w:t xml:space="preserve">F. ZUBIZARRETA, Armando: </w:t>
      </w:r>
      <w:r w:rsidRPr="00184F8A">
        <w:rPr>
          <w:rFonts w:ascii="Trebuchet MS" w:hAnsi="Trebuchet MS" w:cs="Arial"/>
          <w:i/>
        </w:rPr>
        <w:t>La aventura del trabajo intelectual (Como estudiar e investigar)</w:t>
      </w:r>
      <w:r w:rsidRPr="00184F8A">
        <w:rPr>
          <w:rFonts w:ascii="Trebuchet MS" w:hAnsi="Trebuchet MS" w:cs="Arial"/>
        </w:rPr>
        <w:t xml:space="preserve">, </w:t>
      </w:r>
      <w:proofErr w:type="spellStart"/>
      <w:r w:rsidRPr="00184F8A">
        <w:rPr>
          <w:rFonts w:ascii="Trebuchet MS" w:hAnsi="Trebuchet MS" w:cs="Arial"/>
        </w:rPr>
        <w:t>Addison</w:t>
      </w:r>
      <w:proofErr w:type="spellEnd"/>
      <w:r w:rsidRPr="00184F8A">
        <w:rPr>
          <w:rFonts w:ascii="Trebuchet MS" w:hAnsi="Trebuchet MS" w:cs="Arial"/>
        </w:rPr>
        <w:t xml:space="preserve"> </w:t>
      </w:r>
      <w:proofErr w:type="spellStart"/>
      <w:r w:rsidRPr="00184F8A">
        <w:rPr>
          <w:rFonts w:ascii="Trebuchet MS" w:hAnsi="Trebuchet MS" w:cs="Arial"/>
        </w:rPr>
        <w:t>Wesley</w:t>
      </w:r>
      <w:proofErr w:type="spellEnd"/>
      <w:r w:rsidRPr="00184F8A">
        <w:rPr>
          <w:rFonts w:ascii="Trebuchet MS" w:hAnsi="Trebuchet MS" w:cs="Arial"/>
        </w:rPr>
        <w:t xml:space="preserve"> Iberoamericana, 1986.</w:t>
      </w:r>
    </w:p>
    <w:p w:rsidR="00184F8A" w:rsidRPr="00184F8A" w:rsidRDefault="00184F8A" w:rsidP="00184F8A">
      <w:pPr>
        <w:pStyle w:val="Prrafodelista"/>
        <w:numPr>
          <w:ilvl w:val="0"/>
          <w:numId w:val="11"/>
        </w:numPr>
        <w:jc w:val="both"/>
        <w:rPr>
          <w:rFonts w:ascii="Trebuchet MS" w:hAnsi="Trebuchet MS" w:cs="Arial"/>
        </w:rPr>
      </w:pPr>
      <w:r w:rsidRPr="00184F8A">
        <w:rPr>
          <w:rFonts w:ascii="Trebuchet MS" w:hAnsi="Trebuchet MS" w:cs="Arial"/>
        </w:rPr>
        <w:t xml:space="preserve">GARZA MERCADO, Ario: </w:t>
      </w:r>
      <w:r w:rsidRPr="00184F8A">
        <w:rPr>
          <w:rFonts w:ascii="Trebuchet MS" w:hAnsi="Trebuchet MS" w:cs="Arial"/>
          <w:i/>
        </w:rPr>
        <w:t>Manual de técnicas de la investigación</w:t>
      </w:r>
      <w:r w:rsidRPr="00184F8A">
        <w:rPr>
          <w:rFonts w:ascii="Trebuchet MS" w:hAnsi="Trebuchet MS" w:cs="Arial"/>
        </w:rPr>
        <w:t xml:space="preserve">, Edit. Mc </w:t>
      </w:r>
      <w:proofErr w:type="spellStart"/>
      <w:r w:rsidRPr="00184F8A">
        <w:rPr>
          <w:rFonts w:ascii="Trebuchet MS" w:hAnsi="Trebuchet MS" w:cs="Arial"/>
        </w:rPr>
        <w:t>Graw-hill</w:t>
      </w:r>
      <w:proofErr w:type="spellEnd"/>
      <w:r w:rsidRPr="00184F8A">
        <w:rPr>
          <w:rFonts w:ascii="Trebuchet MS" w:hAnsi="Trebuchet MS" w:cs="Arial"/>
        </w:rPr>
        <w:t xml:space="preserve">, México.  </w:t>
      </w:r>
    </w:p>
    <w:p w:rsidR="00184F8A" w:rsidRDefault="00184F8A" w:rsidP="00184F8A">
      <w:pPr>
        <w:pStyle w:val="Prrafodelista"/>
        <w:numPr>
          <w:ilvl w:val="0"/>
          <w:numId w:val="11"/>
        </w:numPr>
        <w:jc w:val="both"/>
        <w:rPr>
          <w:rFonts w:ascii="Trebuchet MS" w:hAnsi="Trebuchet MS" w:cs="Arial"/>
        </w:rPr>
      </w:pPr>
      <w:r w:rsidRPr="00184F8A">
        <w:rPr>
          <w:rFonts w:ascii="Trebuchet MS" w:hAnsi="Trebuchet MS" w:cs="Arial"/>
        </w:rPr>
        <w:t xml:space="preserve">GIMÉNEZ, Gilberto: </w:t>
      </w:r>
      <w:r w:rsidRPr="00184F8A">
        <w:rPr>
          <w:rFonts w:ascii="Trebuchet MS" w:hAnsi="Trebuchet MS" w:cs="Arial"/>
          <w:i/>
        </w:rPr>
        <w:t>Poder estado y Discurso (Perspectiva Sociológica y Semiológica del Discurso Político Jurídico)</w:t>
      </w:r>
      <w:r w:rsidRPr="00184F8A">
        <w:rPr>
          <w:rFonts w:ascii="Trebuchet MS" w:hAnsi="Trebuchet MS" w:cs="Arial"/>
        </w:rPr>
        <w:t>, U.N.A.M., 1989</w:t>
      </w:r>
      <w:r w:rsidR="0070760E">
        <w:rPr>
          <w:rFonts w:ascii="Trebuchet MS" w:hAnsi="Trebuchet MS" w:cs="Arial"/>
        </w:rPr>
        <w:t>.</w:t>
      </w:r>
    </w:p>
    <w:p w:rsidR="0070760E" w:rsidRDefault="0070760E" w:rsidP="0070760E">
      <w:pPr>
        <w:jc w:val="both"/>
        <w:rPr>
          <w:rFonts w:ascii="Trebuchet MS" w:hAnsi="Trebuchet MS" w:cs="Arial"/>
        </w:rPr>
      </w:pPr>
    </w:p>
    <w:p w:rsidR="0070760E" w:rsidRPr="0070760E" w:rsidRDefault="0070760E" w:rsidP="0070760E">
      <w:pPr>
        <w:jc w:val="both"/>
        <w:rPr>
          <w:rFonts w:ascii="Trebuchet MS" w:hAnsi="Trebuchet MS" w:cs="Arial"/>
        </w:rPr>
      </w:pPr>
    </w:p>
    <w:p w:rsidR="00184F8A" w:rsidRPr="00184F8A" w:rsidRDefault="00184F8A" w:rsidP="00184F8A">
      <w:pPr>
        <w:pStyle w:val="Prrafodelista"/>
        <w:numPr>
          <w:ilvl w:val="0"/>
          <w:numId w:val="11"/>
        </w:numPr>
        <w:jc w:val="both"/>
        <w:rPr>
          <w:rFonts w:ascii="Trebuchet MS" w:hAnsi="Trebuchet MS" w:cs="Arial"/>
        </w:rPr>
      </w:pPr>
      <w:r w:rsidRPr="00184F8A">
        <w:rPr>
          <w:rFonts w:ascii="Trebuchet MS" w:hAnsi="Trebuchet MS" w:cs="Arial"/>
        </w:rPr>
        <w:t>GUASTINT, Ricardo:</w:t>
      </w:r>
      <w:r w:rsidRPr="00184F8A">
        <w:rPr>
          <w:rFonts w:ascii="Trebuchet MS" w:hAnsi="Trebuchet MS" w:cs="Arial"/>
          <w:i/>
        </w:rPr>
        <w:t xml:space="preserve"> Estudios sobre la interpretación jurídica</w:t>
      </w:r>
      <w:r w:rsidRPr="00184F8A">
        <w:rPr>
          <w:rFonts w:ascii="Trebuchet MS" w:hAnsi="Trebuchet MS" w:cs="Arial"/>
        </w:rPr>
        <w:t>, Trad. GASCON y CARBONELL, U.N.A.M, 2001.</w:t>
      </w:r>
    </w:p>
    <w:p w:rsidR="00184F8A" w:rsidRPr="00184F8A" w:rsidRDefault="00184F8A" w:rsidP="00184F8A">
      <w:pPr>
        <w:pStyle w:val="Prrafodelista"/>
        <w:numPr>
          <w:ilvl w:val="0"/>
          <w:numId w:val="11"/>
        </w:numPr>
        <w:jc w:val="both"/>
        <w:rPr>
          <w:rFonts w:ascii="Trebuchet MS" w:hAnsi="Trebuchet MS" w:cs="Arial"/>
        </w:rPr>
      </w:pPr>
      <w:r w:rsidRPr="00184F8A">
        <w:rPr>
          <w:rFonts w:ascii="Trebuchet MS" w:hAnsi="Trebuchet MS" w:cs="Arial"/>
        </w:rPr>
        <w:t xml:space="preserve">GUTIERREZ SÁENZ, Raúl y SANCHEZ GONZALEZ José: </w:t>
      </w:r>
      <w:r w:rsidRPr="00184F8A">
        <w:rPr>
          <w:rFonts w:ascii="Trebuchet MS" w:hAnsi="Trebuchet MS" w:cs="Arial"/>
          <w:i/>
        </w:rPr>
        <w:t>Metodología del Trabajo Intelectual</w:t>
      </w:r>
      <w:r w:rsidRPr="00184F8A">
        <w:rPr>
          <w:rFonts w:ascii="Trebuchet MS" w:hAnsi="Trebuchet MS" w:cs="Arial"/>
        </w:rPr>
        <w:t>, Esfinge, México, 2000.</w:t>
      </w:r>
    </w:p>
    <w:p w:rsidR="00184F8A" w:rsidRPr="00184F8A" w:rsidRDefault="00184F8A" w:rsidP="00184F8A">
      <w:pPr>
        <w:pStyle w:val="Prrafodelista"/>
        <w:numPr>
          <w:ilvl w:val="0"/>
          <w:numId w:val="11"/>
        </w:numPr>
        <w:jc w:val="both"/>
        <w:rPr>
          <w:rFonts w:ascii="Trebuchet MS" w:hAnsi="Trebuchet MS" w:cs="Arial"/>
        </w:rPr>
      </w:pPr>
      <w:r w:rsidRPr="00184F8A">
        <w:rPr>
          <w:rFonts w:ascii="Trebuchet MS" w:hAnsi="Trebuchet MS" w:cs="Arial"/>
        </w:rPr>
        <w:t xml:space="preserve">HERNANDEZ ESTEVES, Sandra Luz; LOPEZ DURAN, </w:t>
      </w:r>
      <w:proofErr w:type="spellStart"/>
      <w:r w:rsidRPr="00184F8A">
        <w:rPr>
          <w:rFonts w:ascii="Trebuchet MS" w:hAnsi="Trebuchet MS" w:cs="Arial"/>
        </w:rPr>
        <w:t>Rosalío</w:t>
      </w:r>
      <w:proofErr w:type="spellEnd"/>
      <w:r w:rsidRPr="00184F8A">
        <w:rPr>
          <w:rFonts w:ascii="Trebuchet MS" w:hAnsi="Trebuchet MS" w:cs="Arial"/>
        </w:rPr>
        <w:t xml:space="preserve">: </w:t>
      </w:r>
      <w:r w:rsidRPr="00184F8A">
        <w:rPr>
          <w:rFonts w:ascii="Trebuchet MS" w:hAnsi="Trebuchet MS" w:cs="Arial"/>
          <w:i/>
        </w:rPr>
        <w:t>Técnicas de Investigación Jurídica</w:t>
      </w:r>
      <w:r w:rsidRPr="00184F8A">
        <w:rPr>
          <w:rFonts w:ascii="Trebuchet MS" w:hAnsi="Trebuchet MS" w:cs="Arial"/>
        </w:rPr>
        <w:t>, Oxford, México, 2000.</w:t>
      </w:r>
    </w:p>
    <w:p w:rsidR="00184F8A" w:rsidRPr="00184F8A" w:rsidRDefault="00184F8A" w:rsidP="00184F8A">
      <w:pPr>
        <w:pStyle w:val="Prrafodelista"/>
        <w:numPr>
          <w:ilvl w:val="0"/>
          <w:numId w:val="11"/>
        </w:numPr>
        <w:jc w:val="both"/>
        <w:rPr>
          <w:rFonts w:ascii="Trebuchet MS" w:hAnsi="Trebuchet MS" w:cs="Arial"/>
        </w:rPr>
      </w:pPr>
      <w:r w:rsidRPr="00184F8A">
        <w:rPr>
          <w:rFonts w:ascii="Trebuchet MS" w:hAnsi="Trebuchet MS" w:cs="Arial"/>
        </w:rPr>
        <w:t>KLUG, ULRICH</w:t>
      </w:r>
      <w:r w:rsidRPr="00184F8A">
        <w:rPr>
          <w:rFonts w:ascii="Trebuchet MS" w:hAnsi="Trebuchet MS" w:cs="Arial"/>
          <w:i/>
        </w:rPr>
        <w:t>: Lógica Jurídica</w:t>
      </w:r>
      <w:r w:rsidRPr="00184F8A">
        <w:rPr>
          <w:rFonts w:ascii="Trebuchet MS" w:hAnsi="Trebuchet MS" w:cs="Arial"/>
        </w:rPr>
        <w:t>, Edit. TEMIS, Colombia.</w:t>
      </w:r>
    </w:p>
    <w:p w:rsidR="00184F8A" w:rsidRPr="00184F8A" w:rsidRDefault="00184F8A" w:rsidP="00184F8A">
      <w:pPr>
        <w:pStyle w:val="Prrafodelista"/>
        <w:numPr>
          <w:ilvl w:val="0"/>
          <w:numId w:val="11"/>
        </w:numPr>
        <w:jc w:val="both"/>
        <w:rPr>
          <w:rFonts w:ascii="Trebuchet MS" w:hAnsi="Trebuchet MS" w:cs="Arial"/>
        </w:rPr>
      </w:pPr>
      <w:r w:rsidRPr="00184F8A">
        <w:rPr>
          <w:rFonts w:ascii="Trebuchet MS" w:hAnsi="Trebuchet MS" w:cs="Arial"/>
        </w:rPr>
        <w:t>LATORRE, Ángel</w:t>
      </w:r>
      <w:r w:rsidRPr="00184F8A">
        <w:rPr>
          <w:rFonts w:ascii="Trebuchet MS" w:hAnsi="Trebuchet MS" w:cs="Arial"/>
          <w:b/>
          <w:i/>
        </w:rPr>
        <w:t xml:space="preserve">: </w:t>
      </w:r>
      <w:r w:rsidRPr="00184F8A">
        <w:rPr>
          <w:rFonts w:ascii="Trebuchet MS" w:hAnsi="Trebuchet MS" w:cs="Arial"/>
          <w:i/>
        </w:rPr>
        <w:t>Introducción al Derecho</w:t>
      </w:r>
      <w:r w:rsidRPr="00184F8A">
        <w:rPr>
          <w:rFonts w:ascii="Trebuchet MS" w:hAnsi="Trebuchet MS" w:cs="Arial"/>
        </w:rPr>
        <w:t>, Ariel Barcelona, 1987.</w:t>
      </w:r>
    </w:p>
    <w:p w:rsidR="00184F8A" w:rsidRPr="00184F8A" w:rsidRDefault="00184F8A" w:rsidP="00184F8A">
      <w:pPr>
        <w:pStyle w:val="Prrafodelista"/>
        <w:numPr>
          <w:ilvl w:val="0"/>
          <w:numId w:val="11"/>
        </w:numPr>
        <w:jc w:val="both"/>
        <w:rPr>
          <w:rFonts w:ascii="Trebuchet MS" w:hAnsi="Trebuchet MS" w:cs="Arial"/>
        </w:rPr>
      </w:pPr>
      <w:r w:rsidRPr="00184F8A">
        <w:rPr>
          <w:rFonts w:ascii="Trebuchet MS" w:hAnsi="Trebuchet MS" w:cs="Arial"/>
        </w:rPr>
        <w:t xml:space="preserve">LOPEZ RUIZ, Miguel: </w:t>
      </w:r>
      <w:r w:rsidRPr="00184F8A">
        <w:rPr>
          <w:rFonts w:ascii="Trebuchet MS" w:hAnsi="Trebuchet MS" w:cs="Arial"/>
          <w:i/>
        </w:rPr>
        <w:t>Elementos para la Investigación Jurídica</w:t>
      </w:r>
      <w:r w:rsidRPr="00184F8A">
        <w:rPr>
          <w:rFonts w:ascii="Trebuchet MS" w:hAnsi="Trebuchet MS" w:cs="Arial"/>
        </w:rPr>
        <w:t xml:space="preserve"> (metodología y redacción), U.N.A.M., México.</w:t>
      </w:r>
    </w:p>
    <w:p w:rsidR="00184F8A" w:rsidRPr="00184F8A" w:rsidRDefault="00184F8A" w:rsidP="00184F8A">
      <w:pPr>
        <w:pStyle w:val="Prrafodelista"/>
        <w:numPr>
          <w:ilvl w:val="0"/>
          <w:numId w:val="11"/>
        </w:numPr>
        <w:jc w:val="both"/>
        <w:rPr>
          <w:rFonts w:ascii="Trebuchet MS" w:hAnsi="Trebuchet MS" w:cs="Arial"/>
        </w:rPr>
      </w:pPr>
      <w:r w:rsidRPr="00184F8A">
        <w:rPr>
          <w:rFonts w:ascii="Trebuchet MS" w:hAnsi="Trebuchet MS" w:cs="Arial"/>
        </w:rPr>
        <w:t xml:space="preserve">NOVOA MONREAL, Eduardo: </w:t>
      </w:r>
      <w:r w:rsidRPr="00184F8A">
        <w:rPr>
          <w:rFonts w:ascii="Trebuchet MS" w:hAnsi="Trebuchet MS" w:cs="Arial"/>
          <w:i/>
        </w:rPr>
        <w:t>El Derecho Como Obstáculo al Cambio Social</w:t>
      </w:r>
      <w:r w:rsidRPr="00184F8A">
        <w:rPr>
          <w:rFonts w:ascii="Trebuchet MS" w:hAnsi="Trebuchet MS" w:cs="Arial"/>
        </w:rPr>
        <w:t>, Siglo Veintiuno editores, 8ª, Edición, 1986.</w:t>
      </w:r>
    </w:p>
    <w:p w:rsidR="00184F8A" w:rsidRPr="00184F8A" w:rsidRDefault="00184F8A" w:rsidP="00184F8A">
      <w:pPr>
        <w:pStyle w:val="Prrafodelista"/>
        <w:numPr>
          <w:ilvl w:val="0"/>
          <w:numId w:val="11"/>
        </w:numPr>
        <w:jc w:val="both"/>
        <w:rPr>
          <w:rFonts w:ascii="Trebuchet MS" w:hAnsi="Trebuchet MS" w:cs="Arial"/>
        </w:rPr>
      </w:pPr>
      <w:r w:rsidRPr="00184F8A">
        <w:rPr>
          <w:rFonts w:ascii="Trebuchet MS" w:hAnsi="Trebuchet MS" w:cs="Arial"/>
        </w:rPr>
        <w:t xml:space="preserve">PONCE DE LEON ARMENTA, Luis: </w:t>
      </w:r>
      <w:r w:rsidRPr="00184F8A">
        <w:rPr>
          <w:rFonts w:ascii="Trebuchet MS" w:hAnsi="Trebuchet MS" w:cs="Arial"/>
          <w:i/>
        </w:rPr>
        <w:t>Metodología del Derecho</w:t>
      </w:r>
      <w:r w:rsidRPr="00184F8A">
        <w:rPr>
          <w:rFonts w:ascii="Trebuchet MS" w:hAnsi="Trebuchet MS" w:cs="Arial"/>
        </w:rPr>
        <w:t>, Edit. Porrúa, México.</w:t>
      </w:r>
    </w:p>
    <w:p w:rsidR="00184F8A" w:rsidRPr="00184F8A" w:rsidRDefault="00184F8A" w:rsidP="00184F8A">
      <w:pPr>
        <w:pStyle w:val="Prrafodelista"/>
        <w:numPr>
          <w:ilvl w:val="0"/>
          <w:numId w:val="11"/>
        </w:numPr>
        <w:jc w:val="both"/>
        <w:rPr>
          <w:rFonts w:ascii="Trebuchet MS" w:hAnsi="Trebuchet MS" w:cs="Arial"/>
        </w:rPr>
      </w:pPr>
      <w:r w:rsidRPr="00184F8A">
        <w:rPr>
          <w:rFonts w:ascii="Trebuchet MS" w:hAnsi="Trebuchet MS" w:cs="Arial"/>
        </w:rPr>
        <w:t xml:space="preserve">REDONDO, </w:t>
      </w:r>
      <w:proofErr w:type="spellStart"/>
      <w:r w:rsidRPr="00184F8A">
        <w:rPr>
          <w:rFonts w:ascii="Trebuchet MS" w:hAnsi="Trebuchet MS" w:cs="Arial"/>
        </w:rPr>
        <w:t>Maria</w:t>
      </w:r>
      <w:proofErr w:type="spellEnd"/>
      <w:r w:rsidRPr="00184F8A">
        <w:rPr>
          <w:rFonts w:ascii="Trebuchet MS" w:hAnsi="Trebuchet MS" w:cs="Arial"/>
        </w:rPr>
        <w:t xml:space="preserve"> Cristina: </w:t>
      </w:r>
      <w:r w:rsidRPr="00184F8A">
        <w:rPr>
          <w:rFonts w:ascii="Trebuchet MS" w:hAnsi="Trebuchet MS" w:cs="Arial"/>
          <w:i/>
        </w:rPr>
        <w:t>La Noción de Razón para la Acción en el Análisis Jurídico</w:t>
      </w:r>
      <w:r w:rsidRPr="00184F8A">
        <w:rPr>
          <w:rFonts w:ascii="Trebuchet MS" w:hAnsi="Trebuchet MS" w:cs="Arial"/>
        </w:rPr>
        <w:t>, Centro de Estudios Constitucionales, Madrid, 1996.</w:t>
      </w:r>
    </w:p>
    <w:p w:rsidR="00184F8A" w:rsidRPr="00184F8A" w:rsidRDefault="00184F8A" w:rsidP="00184F8A">
      <w:pPr>
        <w:pStyle w:val="Prrafodelista"/>
        <w:numPr>
          <w:ilvl w:val="0"/>
          <w:numId w:val="11"/>
        </w:numPr>
        <w:jc w:val="both"/>
        <w:rPr>
          <w:rFonts w:ascii="Trebuchet MS" w:hAnsi="Trebuchet MS" w:cs="Arial"/>
        </w:rPr>
      </w:pPr>
      <w:r w:rsidRPr="00184F8A">
        <w:rPr>
          <w:rFonts w:ascii="Trebuchet MS" w:hAnsi="Trebuchet MS" w:cs="Arial"/>
        </w:rPr>
        <w:t xml:space="preserve">SEGURA RICAÑO, Juan </w:t>
      </w:r>
      <w:proofErr w:type="spellStart"/>
      <w:r w:rsidRPr="00184F8A">
        <w:rPr>
          <w:rFonts w:ascii="Trebuchet MS" w:hAnsi="Trebuchet MS" w:cs="Arial"/>
        </w:rPr>
        <w:t>Rene</w:t>
      </w:r>
      <w:proofErr w:type="spellEnd"/>
      <w:r w:rsidRPr="00184F8A">
        <w:rPr>
          <w:rFonts w:ascii="Trebuchet MS" w:hAnsi="Trebuchet MS" w:cs="Arial"/>
        </w:rPr>
        <w:t xml:space="preserve"> Y Eugenio URSUA-COCKE: </w:t>
      </w:r>
      <w:r w:rsidRPr="00184F8A">
        <w:rPr>
          <w:rFonts w:ascii="Trebuchet MS" w:hAnsi="Trebuchet MS" w:cs="Arial"/>
          <w:i/>
        </w:rPr>
        <w:t>Metodología Social e Investigación jurídica</w:t>
      </w:r>
      <w:r w:rsidRPr="00184F8A">
        <w:rPr>
          <w:rFonts w:ascii="Trebuchet MS" w:hAnsi="Trebuchet MS" w:cs="Arial"/>
        </w:rPr>
        <w:t>, Universidad de Guadalajara, México.</w:t>
      </w:r>
    </w:p>
    <w:p w:rsidR="00184F8A" w:rsidRPr="00184F8A" w:rsidRDefault="00184F8A" w:rsidP="00184F8A">
      <w:pPr>
        <w:pStyle w:val="Prrafodelista"/>
        <w:numPr>
          <w:ilvl w:val="0"/>
          <w:numId w:val="11"/>
        </w:numPr>
        <w:jc w:val="both"/>
        <w:rPr>
          <w:rFonts w:ascii="Trebuchet MS" w:hAnsi="Trebuchet MS" w:cs="Arial"/>
        </w:rPr>
      </w:pPr>
      <w:r w:rsidRPr="00184F8A">
        <w:rPr>
          <w:rFonts w:ascii="Trebuchet MS" w:hAnsi="Trebuchet MS" w:cs="Arial"/>
        </w:rPr>
        <w:t xml:space="preserve">SIERRA BRAVO, </w:t>
      </w:r>
      <w:proofErr w:type="spellStart"/>
      <w:r w:rsidRPr="00184F8A">
        <w:rPr>
          <w:rFonts w:ascii="Trebuchet MS" w:hAnsi="Trebuchet MS" w:cs="Arial"/>
        </w:rPr>
        <w:t>Restituto</w:t>
      </w:r>
      <w:proofErr w:type="spellEnd"/>
      <w:r w:rsidRPr="00184F8A">
        <w:rPr>
          <w:rFonts w:ascii="Trebuchet MS" w:hAnsi="Trebuchet MS" w:cs="Arial"/>
        </w:rPr>
        <w:t xml:space="preserve">: </w:t>
      </w:r>
      <w:r w:rsidRPr="00184F8A">
        <w:rPr>
          <w:rFonts w:ascii="Trebuchet MS" w:hAnsi="Trebuchet MS" w:cs="Arial"/>
          <w:i/>
        </w:rPr>
        <w:t>Epistemología, Lógica y Metodología</w:t>
      </w:r>
      <w:r w:rsidRPr="00184F8A">
        <w:rPr>
          <w:rFonts w:ascii="Trebuchet MS" w:hAnsi="Trebuchet MS" w:cs="Arial"/>
        </w:rPr>
        <w:t>, Paraninfo, Madrid, 1984.</w:t>
      </w:r>
    </w:p>
    <w:p w:rsidR="00184F8A" w:rsidRPr="00184F8A" w:rsidRDefault="00184F8A" w:rsidP="00184F8A">
      <w:pPr>
        <w:pStyle w:val="Prrafodelista"/>
        <w:numPr>
          <w:ilvl w:val="0"/>
          <w:numId w:val="11"/>
        </w:numPr>
        <w:jc w:val="both"/>
        <w:rPr>
          <w:rFonts w:ascii="Trebuchet MS" w:hAnsi="Trebuchet MS" w:cs="Arial"/>
        </w:rPr>
      </w:pPr>
      <w:r w:rsidRPr="00184F8A">
        <w:rPr>
          <w:rFonts w:ascii="Trebuchet MS" w:hAnsi="Trebuchet MS" w:cs="Arial"/>
        </w:rPr>
        <w:t xml:space="preserve">TAMAYO </w:t>
      </w:r>
      <w:proofErr w:type="spellStart"/>
      <w:r w:rsidRPr="00184F8A">
        <w:rPr>
          <w:rFonts w:ascii="Trebuchet MS" w:hAnsi="Trebuchet MS" w:cs="Arial"/>
        </w:rPr>
        <w:t>TAMAYO</w:t>
      </w:r>
      <w:proofErr w:type="spellEnd"/>
      <w:r w:rsidRPr="00184F8A">
        <w:rPr>
          <w:rFonts w:ascii="Trebuchet MS" w:hAnsi="Trebuchet MS" w:cs="Arial"/>
        </w:rPr>
        <w:t xml:space="preserve">, Mario: </w:t>
      </w:r>
      <w:r w:rsidRPr="00184F8A">
        <w:rPr>
          <w:rFonts w:ascii="Trebuchet MS" w:hAnsi="Trebuchet MS" w:cs="Arial"/>
          <w:i/>
        </w:rPr>
        <w:t>El Proceso de la Investigación Jurídica (Fundamentos de la Investigación, Manual de Evaluación de Proyectos</w:t>
      </w:r>
      <w:r w:rsidRPr="00184F8A">
        <w:rPr>
          <w:rFonts w:ascii="Trebuchet MS" w:hAnsi="Trebuchet MS" w:cs="Arial"/>
        </w:rPr>
        <w:t xml:space="preserve">), 2ª Edición, </w:t>
      </w:r>
      <w:proofErr w:type="spellStart"/>
      <w:r w:rsidRPr="00184F8A">
        <w:rPr>
          <w:rFonts w:ascii="Trebuchet MS" w:hAnsi="Trebuchet MS" w:cs="Arial"/>
        </w:rPr>
        <w:t>Limusa</w:t>
      </w:r>
      <w:proofErr w:type="spellEnd"/>
      <w:r w:rsidRPr="00184F8A">
        <w:rPr>
          <w:rFonts w:ascii="Trebuchet MS" w:hAnsi="Trebuchet MS" w:cs="Arial"/>
        </w:rPr>
        <w:t>, México, 1991.</w:t>
      </w:r>
    </w:p>
    <w:p w:rsidR="00184F8A" w:rsidRPr="00184F8A" w:rsidRDefault="00184F8A" w:rsidP="00184F8A">
      <w:pPr>
        <w:pStyle w:val="Prrafodelista"/>
        <w:numPr>
          <w:ilvl w:val="0"/>
          <w:numId w:val="11"/>
        </w:numPr>
        <w:jc w:val="both"/>
        <w:rPr>
          <w:rFonts w:ascii="Trebuchet MS" w:hAnsi="Trebuchet MS" w:cs="Arial"/>
        </w:rPr>
      </w:pPr>
      <w:r w:rsidRPr="00184F8A">
        <w:rPr>
          <w:rFonts w:ascii="Trebuchet MS" w:hAnsi="Trebuchet MS" w:cs="Arial"/>
        </w:rPr>
        <w:t xml:space="preserve">TORRE VILLAR, Ernesto DE LA Y Ramiro NAVARRO DE ANDA: </w:t>
      </w:r>
      <w:r w:rsidRPr="00184F8A">
        <w:rPr>
          <w:rFonts w:ascii="Trebuchet MS" w:hAnsi="Trebuchet MS" w:cs="Arial"/>
          <w:i/>
        </w:rPr>
        <w:t xml:space="preserve">Metodología de la Investigación Bibliográfica, </w:t>
      </w:r>
      <w:proofErr w:type="spellStart"/>
      <w:r w:rsidRPr="00184F8A">
        <w:rPr>
          <w:rFonts w:ascii="Trebuchet MS" w:hAnsi="Trebuchet MS" w:cs="Arial"/>
          <w:i/>
        </w:rPr>
        <w:t>Archivistica</w:t>
      </w:r>
      <w:proofErr w:type="spellEnd"/>
      <w:r w:rsidRPr="00184F8A">
        <w:rPr>
          <w:rFonts w:ascii="Trebuchet MS" w:hAnsi="Trebuchet MS" w:cs="Arial"/>
          <w:i/>
        </w:rPr>
        <w:t xml:space="preserve"> y Documental</w:t>
      </w:r>
      <w:r w:rsidRPr="00184F8A">
        <w:rPr>
          <w:rFonts w:ascii="Trebuchet MS" w:hAnsi="Trebuchet MS" w:cs="Arial"/>
        </w:rPr>
        <w:t xml:space="preserve">, Edit. Mc </w:t>
      </w:r>
      <w:proofErr w:type="spellStart"/>
      <w:r w:rsidRPr="00184F8A">
        <w:rPr>
          <w:rFonts w:ascii="Trebuchet MS" w:hAnsi="Trebuchet MS" w:cs="Arial"/>
        </w:rPr>
        <w:t>Graw</w:t>
      </w:r>
      <w:proofErr w:type="spellEnd"/>
      <w:r w:rsidRPr="00184F8A">
        <w:rPr>
          <w:rFonts w:ascii="Trebuchet MS" w:hAnsi="Trebuchet MS" w:cs="Arial"/>
        </w:rPr>
        <w:t>-Hill, México.</w:t>
      </w:r>
    </w:p>
    <w:p w:rsidR="00184F8A" w:rsidRPr="00184F8A" w:rsidRDefault="00184F8A" w:rsidP="00184F8A">
      <w:pPr>
        <w:pStyle w:val="Prrafodelista"/>
        <w:numPr>
          <w:ilvl w:val="0"/>
          <w:numId w:val="11"/>
        </w:numPr>
        <w:jc w:val="both"/>
        <w:rPr>
          <w:rFonts w:ascii="Trebuchet MS" w:hAnsi="Trebuchet MS" w:cs="Arial"/>
        </w:rPr>
      </w:pPr>
      <w:r w:rsidRPr="00184F8A">
        <w:rPr>
          <w:rFonts w:ascii="Trebuchet MS" w:hAnsi="Trebuchet MS" w:cs="Arial"/>
        </w:rPr>
        <w:t xml:space="preserve">WELSTON, Anthony: </w:t>
      </w:r>
      <w:r w:rsidRPr="00184F8A">
        <w:rPr>
          <w:rFonts w:ascii="Trebuchet MS" w:hAnsi="Trebuchet MS" w:cs="Arial"/>
          <w:i/>
        </w:rPr>
        <w:t>Las Claves de la Argumentación</w:t>
      </w:r>
      <w:r w:rsidRPr="00184F8A">
        <w:rPr>
          <w:rFonts w:ascii="Trebuchet MS" w:hAnsi="Trebuchet MS" w:cs="Arial"/>
        </w:rPr>
        <w:t>, Ariel, Barcelona, 1998.</w:t>
      </w:r>
    </w:p>
    <w:p w:rsidR="00184F8A" w:rsidRPr="00184F8A" w:rsidRDefault="00184F8A" w:rsidP="00184F8A">
      <w:pPr>
        <w:pStyle w:val="Prrafodelista"/>
        <w:numPr>
          <w:ilvl w:val="0"/>
          <w:numId w:val="11"/>
        </w:numPr>
        <w:jc w:val="both"/>
        <w:rPr>
          <w:rFonts w:ascii="Trebuchet MS" w:hAnsi="Trebuchet MS" w:cs="Arial"/>
        </w:rPr>
      </w:pPr>
      <w:r w:rsidRPr="00184F8A">
        <w:rPr>
          <w:rFonts w:ascii="Trebuchet MS" w:hAnsi="Trebuchet MS" w:cs="Arial"/>
        </w:rPr>
        <w:t xml:space="preserve">WELZEL, Hans: </w:t>
      </w:r>
      <w:r w:rsidRPr="00184F8A">
        <w:rPr>
          <w:rFonts w:ascii="Trebuchet MS" w:hAnsi="Trebuchet MS" w:cs="Arial"/>
          <w:i/>
        </w:rPr>
        <w:t>Introducción a la Filosofía del Derecho</w:t>
      </w:r>
      <w:r w:rsidRPr="00184F8A">
        <w:rPr>
          <w:rFonts w:ascii="Trebuchet MS" w:hAnsi="Trebuchet MS" w:cs="Arial"/>
        </w:rPr>
        <w:t xml:space="preserve"> (derecho natural y justicia material), </w:t>
      </w:r>
      <w:proofErr w:type="spellStart"/>
      <w:r w:rsidRPr="00184F8A">
        <w:rPr>
          <w:rFonts w:ascii="Trebuchet MS" w:hAnsi="Trebuchet MS" w:cs="Arial"/>
        </w:rPr>
        <w:t>Trad</w:t>
      </w:r>
      <w:proofErr w:type="spellEnd"/>
      <w:r w:rsidRPr="00184F8A">
        <w:rPr>
          <w:rFonts w:ascii="Trebuchet MS" w:hAnsi="Trebuchet MS" w:cs="Arial"/>
        </w:rPr>
        <w:t xml:space="preserve">: Felipe González </w:t>
      </w:r>
      <w:proofErr w:type="spellStart"/>
      <w:r w:rsidRPr="00184F8A">
        <w:rPr>
          <w:rFonts w:ascii="Trebuchet MS" w:hAnsi="Trebuchet MS" w:cs="Arial"/>
        </w:rPr>
        <w:t>Vicen</w:t>
      </w:r>
      <w:proofErr w:type="spellEnd"/>
      <w:r w:rsidRPr="00184F8A">
        <w:rPr>
          <w:rFonts w:ascii="Trebuchet MS" w:hAnsi="Trebuchet MS" w:cs="Arial"/>
        </w:rPr>
        <w:t>, Biblioteca jurídica Aguilar, Madrid, 1979.</w:t>
      </w:r>
    </w:p>
    <w:p w:rsidR="00184F8A" w:rsidRPr="00184F8A" w:rsidRDefault="00184F8A" w:rsidP="00184F8A">
      <w:pPr>
        <w:pStyle w:val="Prrafodelista"/>
        <w:numPr>
          <w:ilvl w:val="0"/>
          <w:numId w:val="11"/>
        </w:numPr>
        <w:jc w:val="both"/>
        <w:rPr>
          <w:rFonts w:ascii="Trebuchet MS" w:hAnsi="Trebuchet MS" w:cs="Arial"/>
        </w:rPr>
      </w:pPr>
      <w:r w:rsidRPr="00184F8A">
        <w:rPr>
          <w:rFonts w:ascii="Trebuchet MS" w:hAnsi="Trebuchet MS" w:cs="Arial"/>
        </w:rPr>
        <w:t xml:space="preserve">WITKER, Jorge Y ROGELIO LARIOS: </w:t>
      </w:r>
      <w:r w:rsidRPr="00184F8A">
        <w:rPr>
          <w:rFonts w:ascii="Trebuchet MS" w:hAnsi="Trebuchet MS" w:cs="Arial"/>
          <w:i/>
        </w:rPr>
        <w:t>Metodología Jurídica</w:t>
      </w:r>
      <w:r w:rsidRPr="00184F8A">
        <w:rPr>
          <w:rFonts w:ascii="Trebuchet MS" w:hAnsi="Trebuchet MS" w:cs="Arial"/>
        </w:rPr>
        <w:t xml:space="preserve">, Edit. U.N.A.M.-Mc </w:t>
      </w:r>
      <w:proofErr w:type="spellStart"/>
      <w:r w:rsidRPr="00184F8A">
        <w:rPr>
          <w:rFonts w:ascii="Trebuchet MS" w:hAnsi="Trebuchet MS" w:cs="Arial"/>
        </w:rPr>
        <w:t>Graw</w:t>
      </w:r>
      <w:proofErr w:type="spellEnd"/>
      <w:r w:rsidRPr="00184F8A">
        <w:rPr>
          <w:rFonts w:ascii="Trebuchet MS" w:hAnsi="Trebuchet MS" w:cs="Arial"/>
        </w:rPr>
        <w:t>-Hill, México.</w:t>
      </w:r>
    </w:p>
    <w:p w:rsidR="00184F8A" w:rsidRPr="00184F8A" w:rsidRDefault="00184F8A" w:rsidP="00184F8A">
      <w:pPr>
        <w:pStyle w:val="Prrafodelista"/>
        <w:numPr>
          <w:ilvl w:val="0"/>
          <w:numId w:val="11"/>
        </w:numPr>
        <w:jc w:val="both"/>
        <w:rPr>
          <w:rFonts w:ascii="Trebuchet MS" w:hAnsi="Trebuchet MS" w:cs="Arial"/>
        </w:rPr>
      </w:pPr>
      <w:r w:rsidRPr="00184F8A">
        <w:rPr>
          <w:rFonts w:ascii="Trebuchet MS" w:hAnsi="Trebuchet MS" w:cs="Arial"/>
        </w:rPr>
        <w:t xml:space="preserve">WITKER, Jorge: </w:t>
      </w:r>
      <w:r w:rsidRPr="00184F8A">
        <w:rPr>
          <w:rFonts w:ascii="Trebuchet MS" w:hAnsi="Trebuchet MS" w:cs="Arial"/>
          <w:i/>
        </w:rPr>
        <w:t>Técnicas de Investigación Jurídica</w:t>
      </w:r>
      <w:r w:rsidRPr="00184F8A">
        <w:rPr>
          <w:rFonts w:ascii="Trebuchet MS" w:hAnsi="Trebuchet MS" w:cs="Arial"/>
        </w:rPr>
        <w:t xml:space="preserve">, U.N.A.M.- Mc </w:t>
      </w:r>
      <w:proofErr w:type="spellStart"/>
      <w:r w:rsidRPr="00184F8A">
        <w:rPr>
          <w:rFonts w:ascii="Trebuchet MS" w:hAnsi="Trebuchet MS" w:cs="Arial"/>
        </w:rPr>
        <w:t>Graw</w:t>
      </w:r>
      <w:proofErr w:type="spellEnd"/>
      <w:r w:rsidRPr="00184F8A">
        <w:rPr>
          <w:rFonts w:ascii="Trebuchet MS" w:hAnsi="Trebuchet MS" w:cs="Arial"/>
        </w:rPr>
        <w:t>- Hill, México.</w:t>
      </w:r>
    </w:p>
    <w:p w:rsidR="00184F8A" w:rsidRPr="00184F8A" w:rsidRDefault="00184F8A" w:rsidP="00184F8A">
      <w:pPr>
        <w:pStyle w:val="Prrafodelista"/>
        <w:numPr>
          <w:ilvl w:val="0"/>
          <w:numId w:val="11"/>
        </w:numPr>
        <w:jc w:val="both"/>
        <w:rPr>
          <w:rFonts w:ascii="Trebuchet MS" w:hAnsi="Trebuchet MS" w:cs="Arial"/>
        </w:rPr>
      </w:pPr>
      <w:r w:rsidRPr="00184F8A">
        <w:rPr>
          <w:rFonts w:ascii="Trebuchet MS" w:hAnsi="Trebuchet MS" w:cs="Arial"/>
        </w:rPr>
        <w:t>WITKER, Jorge</w:t>
      </w:r>
      <w:r w:rsidRPr="00184F8A">
        <w:rPr>
          <w:rFonts w:ascii="Trebuchet MS" w:hAnsi="Trebuchet MS" w:cs="Arial"/>
          <w:i/>
        </w:rPr>
        <w:t>: La Investigación Jurídica</w:t>
      </w:r>
      <w:r w:rsidRPr="00184F8A">
        <w:rPr>
          <w:rFonts w:ascii="Trebuchet MS" w:hAnsi="Trebuchet MS" w:cs="Arial"/>
        </w:rPr>
        <w:t xml:space="preserve">, Edit. Mc </w:t>
      </w:r>
      <w:proofErr w:type="spellStart"/>
      <w:r w:rsidRPr="00184F8A">
        <w:rPr>
          <w:rFonts w:ascii="Trebuchet MS" w:hAnsi="Trebuchet MS" w:cs="Arial"/>
        </w:rPr>
        <w:t>Graw</w:t>
      </w:r>
      <w:proofErr w:type="spellEnd"/>
      <w:r w:rsidRPr="00184F8A">
        <w:rPr>
          <w:rFonts w:ascii="Trebuchet MS" w:hAnsi="Trebuchet MS" w:cs="Arial"/>
        </w:rPr>
        <w:t>- Hill, México.</w:t>
      </w:r>
    </w:p>
    <w:p w:rsidR="00184F8A" w:rsidRPr="00184F8A" w:rsidRDefault="00184F8A" w:rsidP="00184F8A">
      <w:pPr>
        <w:pStyle w:val="Prrafodelista"/>
        <w:numPr>
          <w:ilvl w:val="0"/>
          <w:numId w:val="11"/>
        </w:numPr>
        <w:jc w:val="both"/>
        <w:rPr>
          <w:rFonts w:ascii="Trebuchet MS" w:hAnsi="Trebuchet MS" w:cs="Arial"/>
        </w:rPr>
      </w:pPr>
      <w:r w:rsidRPr="00184F8A">
        <w:rPr>
          <w:rFonts w:ascii="Trebuchet MS" w:hAnsi="Trebuchet MS" w:cs="Arial"/>
        </w:rPr>
        <w:t xml:space="preserve">WITKER, Jorge: </w:t>
      </w:r>
      <w:r w:rsidRPr="00184F8A">
        <w:rPr>
          <w:rFonts w:ascii="Trebuchet MS" w:hAnsi="Trebuchet MS" w:cs="Arial"/>
          <w:i/>
        </w:rPr>
        <w:t>Lineamientos Metodológicos y Técnicos para el Aprendizaje del Derecho</w:t>
      </w:r>
      <w:r w:rsidRPr="00184F8A">
        <w:rPr>
          <w:rFonts w:ascii="Trebuchet MS" w:hAnsi="Trebuchet MS" w:cs="Arial"/>
        </w:rPr>
        <w:t>, Edit.  Porrúa, México.</w:t>
      </w:r>
    </w:p>
    <w:p w:rsidR="00184F8A" w:rsidRDefault="00184F8A" w:rsidP="00184F8A">
      <w:pPr>
        <w:spacing w:after="0"/>
        <w:jc w:val="both"/>
        <w:rPr>
          <w:rFonts w:ascii="Trebuchet MS" w:hAnsi="Trebuchet MS"/>
        </w:rPr>
      </w:pPr>
    </w:p>
    <w:p w:rsidR="007A346F" w:rsidRDefault="007A346F" w:rsidP="007A346F">
      <w:pPr>
        <w:spacing w:after="0"/>
        <w:jc w:val="both"/>
        <w:rPr>
          <w:rFonts w:ascii="Trebuchet MS" w:hAnsi="Trebuchet MS" w:cs="Arial"/>
          <w:bCs/>
          <w:szCs w:val="20"/>
          <w:lang w:val="es-ES_tradnl" w:eastAsia="es-MX"/>
        </w:rPr>
      </w:pPr>
    </w:p>
    <w:p w:rsidR="0070760E" w:rsidRDefault="0070760E" w:rsidP="007A346F">
      <w:pPr>
        <w:spacing w:after="0"/>
        <w:jc w:val="both"/>
        <w:rPr>
          <w:rFonts w:ascii="Trebuchet MS" w:hAnsi="Trebuchet MS" w:cs="Arial"/>
          <w:bCs/>
          <w:szCs w:val="20"/>
          <w:lang w:val="es-ES_tradnl" w:eastAsia="es-MX"/>
        </w:rPr>
      </w:pPr>
    </w:p>
    <w:p w:rsidR="0070760E" w:rsidRDefault="0070760E" w:rsidP="007A346F">
      <w:pPr>
        <w:spacing w:after="0"/>
        <w:jc w:val="both"/>
        <w:rPr>
          <w:rFonts w:ascii="Trebuchet MS" w:hAnsi="Trebuchet MS" w:cs="Arial"/>
          <w:bCs/>
          <w:szCs w:val="20"/>
          <w:lang w:val="es-ES_tradnl" w:eastAsia="es-MX"/>
        </w:rPr>
      </w:pPr>
    </w:p>
    <w:p w:rsidR="0070760E" w:rsidRDefault="0070760E" w:rsidP="007A346F">
      <w:pPr>
        <w:spacing w:after="0"/>
        <w:jc w:val="both"/>
        <w:rPr>
          <w:rFonts w:ascii="Trebuchet MS" w:hAnsi="Trebuchet MS" w:cs="Arial"/>
          <w:bCs/>
          <w:szCs w:val="20"/>
          <w:lang w:val="es-ES_tradnl" w:eastAsia="es-MX"/>
        </w:rPr>
      </w:pPr>
    </w:p>
    <w:p w:rsidR="0070760E" w:rsidRDefault="0070760E" w:rsidP="007A346F">
      <w:pPr>
        <w:spacing w:after="0"/>
        <w:jc w:val="both"/>
        <w:rPr>
          <w:rFonts w:ascii="Trebuchet MS" w:hAnsi="Trebuchet MS" w:cs="Arial"/>
          <w:bCs/>
          <w:szCs w:val="20"/>
          <w:lang w:val="es-ES_tradnl" w:eastAsia="es-MX"/>
        </w:rPr>
      </w:pPr>
    </w:p>
    <w:p w:rsidR="0070760E" w:rsidRDefault="0070760E" w:rsidP="007A346F">
      <w:pPr>
        <w:spacing w:after="0"/>
        <w:jc w:val="both"/>
        <w:rPr>
          <w:rFonts w:ascii="Trebuchet MS" w:hAnsi="Trebuchet MS" w:cs="Arial"/>
          <w:bCs/>
          <w:szCs w:val="20"/>
          <w:lang w:val="es-ES_tradnl" w:eastAsia="es-MX"/>
        </w:rPr>
      </w:pPr>
    </w:p>
    <w:p w:rsidR="0070760E" w:rsidRDefault="0070760E" w:rsidP="007A346F">
      <w:pPr>
        <w:spacing w:after="0"/>
        <w:jc w:val="both"/>
        <w:rPr>
          <w:rFonts w:ascii="Trebuchet MS" w:hAnsi="Trebuchet MS" w:cs="Arial"/>
          <w:bCs/>
          <w:szCs w:val="20"/>
          <w:lang w:val="es-ES_tradnl" w:eastAsia="es-MX"/>
        </w:rPr>
      </w:pPr>
    </w:p>
    <w:p w:rsidR="0070760E" w:rsidRPr="002B790A" w:rsidRDefault="0070760E" w:rsidP="007A346F">
      <w:pPr>
        <w:spacing w:after="0"/>
        <w:jc w:val="both"/>
        <w:rPr>
          <w:rFonts w:ascii="Trebuchet MS" w:hAnsi="Trebuchet MS" w:cs="Arial"/>
          <w:bCs/>
          <w:szCs w:val="20"/>
          <w:lang w:val="es-ES_tradnl" w:eastAsia="es-MX"/>
        </w:rPr>
      </w:pPr>
    </w:p>
    <w:p w:rsidR="007A346F" w:rsidRDefault="007A346F" w:rsidP="007A346F">
      <w:pPr>
        <w:jc w:val="both"/>
        <w:rPr>
          <w:rFonts w:ascii="Trebuchet MS" w:hAnsi="Trebuchet MS" w:cs="Arial"/>
          <w:b/>
          <w:i/>
          <w:sz w:val="24"/>
          <w:szCs w:val="24"/>
          <w:lang w:val="es-ES_tradnl" w:eastAsia="es-MX"/>
        </w:rPr>
      </w:pPr>
      <w:r w:rsidRPr="008563D7">
        <w:rPr>
          <w:rFonts w:ascii="Trebuchet MS" w:hAnsi="Trebuchet MS" w:cs="Arial"/>
          <w:b/>
          <w:i/>
          <w:sz w:val="24"/>
          <w:szCs w:val="24"/>
          <w:lang w:val="es-ES_tradnl" w:eastAsia="es-MX"/>
        </w:rPr>
        <w:t xml:space="preserve">VI.- </w:t>
      </w:r>
      <w:r>
        <w:rPr>
          <w:rFonts w:ascii="Trebuchet MS" w:hAnsi="Trebuchet MS" w:cs="Arial"/>
          <w:b/>
          <w:i/>
          <w:sz w:val="24"/>
          <w:szCs w:val="24"/>
          <w:lang w:val="es-ES_tradnl" w:eastAsia="es-MX"/>
        </w:rPr>
        <w:t>Criterios de Evaluación de cada P</w:t>
      </w:r>
      <w:r w:rsidRPr="008563D7">
        <w:rPr>
          <w:rFonts w:ascii="Trebuchet MS" w:hAnsi="Trebuchet MS" w:cs="Arial"/>
          <w:b/>
          <w:i/>
          <w:sz w:val="24"/>
          <w:szCs w:val="24"/>
          <w:lang w:val="es-ES_tradnl" w:eastAsia="es-MX"/>
        </w:rPr>
        <w:t>rofesor:</w:t>
      </w:r>
    </w:p>
    <w:p w:rsidR="0005317A" w:rsidRPr="0005317A" w:rsidRDefault="0005317A" w:rsidP="0005317A">
      <w:pPr>
        <w:jc w:val="both"/>
        <w:rPr>
          <w:rFonts w:ascii="Trebuchet MS" w:hAnsi="Trebuchet MS" w:cs="Arial"/>
        </w:rPr>
      </w:pPr>
      <w:r w:rsidRPr="0005317A">
        <w:rPr>
          <w:rFonts w:ascii="Trebuchet MS" w:hAnsi="Trebuchet MS" w:cs="Arial"/>
        </w:rPr>
        <w:t xml:space="preserve">Trabajos realizados en el curso: </w:t>
      </w:r>
      <w:r w:rsidR="00290129">
        <w:rPr>
          <w:rFonts w:ascii="Trebuchet MS" w:hAnsi="Trebuchet MS" w:cs="Arial"/>
        </w:rPr>
        <w:t>10</w:t>
      </w:r>
      <w:r w:rsidRPr="0005317A">
        <w:rPr>
          <w:rFonts w:ascii="Trebuchet MS" w:hAnsi="Trebuchet MS" w:cs="Arial"/>
        </w:rPr>
        <w:t>%</w:t>
      </w:r>
    </w:p>
    <w:p w:rsidR="002C2488" w:rsidRDefault="0005317A" w:rsidP="0005317A">
      <w:pPr>
        <w:jc w:val="both"/>
        <w:rPr>
          <w:rFonts w:ascii="Trebuchet MS" w:hAnsi="Trebuchet MS" w:cs="Arial"/>
        </w:rPr>
      </w:pPr>
      <w:r w:rsidRPr="0005317A">
        <w:rPr>
          <w:rFonts w:ascii="Trebuchet MS" w:hAnsi="Trebuchet MS" w:cs="Arial"/>
        </w:rPr>
        <w:t>Ex</w:t>
      </w:r>
      <w:r w:rsidR="002C2488">
        <w:rPr>
          <w:rFonts w:ascii="Trebuchet MS" w:hAnsi="Trebuchet MS" w:cs="Arial"/>
        </w:rPr>
        <w:t>á</w:t>
      </w:r>
      <w:r w:rsidRPr="0005317A">
        <w:rPr>
          <w:rFonts w:ascii="Trebuchet MS" w:hAnsi="Trebuchet MS" w:cs="Arial"/>
        </w:rPr>
        <w:t>men</w:t>
      </w:r>
      <w:r w:rsidR="002C2488">
        <w:rPr>
          <w:rFonts w:ascii="Trebuchet MS" w:hAnsi="Trebuchet MS" w:cs="Arial"/>
        </w:rPr>
        <w:t xml:space="preserve">es </w:t>
      </w:r>
      <w:r w:rsidRPr="0005317A">
        <w:rPr>
          <w:rFonts w:ascii="Trebuchet MS" w:hAnsi="Trebuchet MS" w:cs="Arial"/>
        </w:rPr>
        <w:t>parcial</w:t>
      </w:r>
      <w:r w:rsidR="002C2488">
        <w:rPr>
          <w:rFonts w:ascii="Trebuchet MS" w:hAnsi="Trebuchet MS" w:cs="Arial"/>
        </w:rPr>
        <w:t>es</w:t>
      </w:r>
      <w:r w:rsidRPr="0005317A">
        <w:rPr>
          <w:rFonts w:ascii="Trebuchet MS" w:hAnsi="Trebuchet MS" w:cs="Arial"/>
        </w:rPr>
        <w:t xml:space="preserve">: </w:t>
      </w:r>
      <w:r w:rsidR="002C2488">
        <w:rPr>
          <w:rFonts w:ascii="Trebuchet MS" w:hAnsi="Trebuchet MS" w:cs="Arial"/>
        </w:rPr>
        <w:t>10</w:t>
      </w:r>
      <w:r w:rsidRPr="0005317A">
        <w:rPr>
          <w:rFonts w:ascii="Trebuchet MS" w:hAnsi="Trebuchet MS" w:cs="Arial"/>
        </w:rPr>
        <w:t>%</w:t>
      </w:r>
      <w:r w:rsidR="002C2488">
        <w:rPr>
          <w:rFonts w:ascii="Trebuchet MS" w:hAnsi="Trebuchet MS" w:cs="Arial"/>
        </w:rPr>
        <w:t xml:space="preserve"> c/u (dos exámenes)</w:t>
      </w:r>
    </w:p>
    <w:p w:rsidR="0005317A" w:rsidRPr="0005317A" w:rsidRDefault="002C2488" w:rsidP="0005317A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Examen final</w:t>
      </w:r>
      <w:r w:rsidR="0005317A" w:rsidRPr="0005317A">
        <w:rPr>
          <w:rFonts w:ascii="Trebuchet MS" w:hAnsi="Trebuchet MS" w:cs="Arial"/>
        </w:rPr>
        <w:t xml:space="preserve">: </w:t>
      </w:r>
      <w:r w:rsidR="00290129">
        <w:rPr>
          <w:rFonts w:ascii="Trebuchet MS" w:hAnsi="Trebuchet MS" w:cs="Arial"/>
        </w:rPr>
        <w:t>50</w:t>
      </w:r>
      <w:r w:rsidR="0005317A" w:rsidRPr="0005317A">
        <w:rPr>
          <w:rFonts w:ascii="Trebuchet MS" w:hAnsi="Trebuchet MS" w:cs="Arial"/>
        </w:rPr>
        <w:t>%</w:t>
      </w:r>
    </w:p>
    <w:p w:rsidR="0005317A" w:rsidRPr="0005317A" w:rsidRDefault="0005317A" w:rsidP="0005317A">
      <w:pPr>
        <w:jc w:val="both"/>
        <w:rPr>
          <w:rFonts w:ascii="Trebuchet MS" w:hAnsi="Trebuchet MS" w:cs="Arial"/>
        </w:rPr>
      </w:pPr>
      <w:r w:rsidRPr="0005317A">
        <w:rPr>
          <w:rFonts w:ascii="Trebuchet MS" w:hAnsi="Trebuchet MS" w:cs="Arial"/>
        </w:rPr>
        <w:t xml:space="preserve">Examen final: </w:t>
      </w:r>
      <w:r w:rsidR="00290129">
        <w:rPr>
          <w:rFonts w:ascii="Trebuchet MS" w:hAnsi="Trebuchet MS" w:cs="Arial"/>
        </w:rPr>
        <w:t>20</w:t>
      </w:r>
      <w:r w:rsidRPr="0005317A">
        <w:rPr>
          <w:rFonts w:ascii="Trebuchet MS" w:hAnsi="Trebuchet MS" w:cs="Arial"/>
        </w:rPr>
        <w:t>%</w:t>
      </w:r>
    </w:p>
    <w:p w:rsidR="00290129" w:rsidRDefault="0005317A" w:rsidP="0005317A">
      <w:pPr>
        <w:jc w:val="both"/>
        <w:rPr>
          <w:rFonts w:ascii="Trebuchet MS" w:hAnsi="Trebuchet MS"/>
        </w:rPr>
      </w:pPr>
      <w:r w:rsidRPr="00C1691D">
        <w:rPr>
          <w:rFonts w:ascii="Trebuchet MS" w:hAnsi="Trebuchet MS"/>
        </w:rPr>
        <w:t xml:space="preserve">Asistencias: No </w:t>
      </w:r>
      <w:r w:rsidR="00290129">
        <w:rPr>
          <w:rFonts w:ascii="Trebuchet MS" w:hAnsi="Trebuchet MS"/>
        </w:rPr>
        <w:t>son consideradas como parte de la calificación.</w:t>
      </w:r>
    </w:p>
    <w:sectPr w:rsidR="00290129" w:rsidSect="007A346F">
      <w:headerReference w:type="default" r:id="rId7"/>
      <w:footerReference w:type="default" r:id="rId8"/>
      <w:pgSz w:w="12240" w:h="15840"/>
      <w:pgMar w:top="1134" w:right="1418" w:bottom="1418" w:left="1418" w:header="709" w:footer="5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04E" w:rsidRDefault="0024704E" w:rsidP="004D5618">
      <w:pPr>
        <w:spacing w:after="0" w:line="240" w:lineRule="auto"/>
      </w:pPr>
      <w:r>
        <w:separator/>
      </w:r>
    </w:p>
  </w:endnote>
  <w:endnote w:type="continuationSeparator" w:id="0">
    <w:p w:rsidR="0024704E" w:rsidRDefault="0024704E" w:rsidP="004D5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rus BT">
    <w:altName w:val="Book Antiqua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3D7" w:rsidRDefault="00C1691D" w:rsidP="005D4896">
    <w:pPr>
      <w:pStyle w:val="Piedepgina"/>
      <w:tabs>
        <w:tab w:val="clear" w:pos="8838"/>
        <w:tab w:val="right" w:pos="9356"/>
      </w:tabs>
    </w:pPr>
    <w:r>
      <w:rPr>
        <w:rFonts w:ascii="Trebuchet MS" w:eastAsia="Times New Roman" w:hAnsi="Trebuchet MS"/>
        <w:szCs w:val="28"/>
        <w:lang w:val="es-ES"/>
      </w:rPr>
      <w:t>DDPG-UG</w:t>
    </w:r>
    <w:r>
      <w:rPr>
        <w:rFonts w:ascii="Trebuchet MS" w:eastAsia="Times New Roman" w:hAnsi="Trebuchet MS"/>
        <w:szCs w:val="28"/>
        <w:lang w:val="es-ES"/>
      </w:rPr>
      <w:tab/>
    </w:r>
    <w:r>
      <w:rPr>
        <w:rFonts w:ascii="Trebuchet MS" w:eastAsia="Times New Roman" w:hAnsi="Trebuchet MS"/>
        <w:szCs w:val="28"/>
        <w:lang w:val="es-ES"/>
      </w:rPr>
      <w:tab/>
    </w:r>
    <w:r w:rsidRPr="005D4896">
      <w:rPr>
        <w:rFonts w:ascii="Trebuchet MS" w:eastAsia="Times New Roman" w:hAnsi="Trebuchet MS"/>
        <w:szCs w:val="28"/>
        <w:lang w:val="es-ES"/>
      </w:rPr>
      <w:t xml:space="preserve">pág. </w:t>
    </w:r>
    <w:r w:rsidR="00E10734" w:rsidRPr="00E10734">
      <w:rPr>
        <w:rFonts w:ascii="Trebuchet MS" w:eastAsia="Times New Roman" w:hAnsi="Trebuchet MS"/>
        <w:sz w:val="18"/>
        <w:szCs w:val="21"/>
      </w:rPr>
      <w:fldChar w:fldCharType="begin"/>
    </w:r>
    <w:r w:rsidRPr="005D4896">
      <w:rPr>
        <w:rFonts w:ascii="Trebuchet MS" w:hAnsi="Trebuchet MS"/>
        <w:sz w:val="18"/>
      </w:rPr>
      <w:instrText>PAGE    \* MERGEFORMAT</w:instrText>
    </w:r>
    <w:r w:rsidR="00E10734" w:rsidRPr="00E10734">
      <w:rPr>
        <w:rFonts w:ascii="Trebuchet MS" w:eastAsia="Times New Roman" w:hAnsi="Trebuchet MS"/>
        <w:sz w:val="18"/>
        <w:szCs w:val="21"/>
      </w:rPr>
      <w:fldChar w:fldCharType="separate"/>
    </w:r>
    <w:r w:rsidR="00AC2E04" w:rsidRPr="00AC2E04">
      <w:rPr>
        <w:rFonts w:ascii="Trebuchet MS" w:eastAsia="Times New Roman" w:hAnsi="Trebuchet MS"/>
        <w:noProof/>
        <w:szCs w:val="28"/>
        <w:lang w:val="es-ES"/>
      </w:rPr>
      <w:t>1</w:t>
    </w:r>
    <w:r w:rsidR="00E10734" w:rsidRPr="005D4896">
      <w:rPr>
        <w:rFonts w:ascii="Trebuchet MS" w:eastAsia="Times New Roman" w:hAnsi="Trebuchet MS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04E" w:rsidRDefault="0024704E" w:rsidP="004D5618">
      <w:pPr>
        <w:spacing w:after="0" w:line="240" w:lineRule="auto"/>
      </w:pPr>
      <w:r>
        <w:separator/>
      </w:r>
    </w:p>
  </w:footnote>
  <w:footnote w:type="continuationSeparator" w:id="0">
    <w:p w:rsidR="0024704E" w:rsidRDefault="0024704E" w:rsidP="004D5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896" w:rsidRPr="00616F03" w:rsidRDefault="00C1691D" w:rsidP="005D4896">
    <w:pPr>
      <w:spacing w:after="0"/>
      <w:jc w:val="center"/>
      <w:rPr>
        <w:rFonts w:ascii="Trebuchet MS" w:hAnsi="Trebuchet MS"/>
        <w:b/>
        <w:sz w:val="30"/>
        <w:szCs w:val="30"/>
        <w:lang w:val="es-ES_tradnl" w:eastAsia="es-MX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5182870</wp:posOffset>
          </wp:positionH>
          <wp:positionV relativeFrom="paragraph">
            <wp:posOffset>-171450</wp:posOffset>
          </wp:positionV>
          <wp:extent cx="792480" cy="792480"/>
          <wp:effectExtent l="19050" t="0" r="7620" b="0"/>
          <wp:wrapTight wrapText="bothSides">
            <wp:wrapPolygon edited="0">
              <wp:start x="-519" y="0"/>
              <wp:lineTo x="-519" y="21288"/>
              <wp:lineTo x="21808" y="21288"/>
              <wp:lineTo x="21808" y="0"/>
              <wp:lineTo x="-519" y="0"/>
            </wp:wrapPolygon>
          </wp:wrapTight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78740</wp:posOffset>
          </wp:positionH>
          <wp:positionV relativeFrom="paragraph">
            <wp:posOffset>-69215</wp:posOffset>
          </wp:positionV>
          <wp:extent cx="588010" cy="699770"/>
          <wp:effectExtent l="19050" t="0" r="2540" b="0"/>
          <wp:wrapTight wrapText="bothSides">
            <wp:wrapPolygon edited="0">
              <wp:start x="-700" y="0"/>
              <wp:lineTo x="-700" y="21169"/>
              <wp:lineTo x="21693" y="21169"/>
              <wp:lineTo x="21693" y="0"/>
              <wp:lineTo x="-700" y="0"/>
            </wp:wrapPolygon>
          </wp:wrapTight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699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16F03">
      <w:rPr>
        <w:rFonts w:ascii="Trebuchet MS" w:hAnsi="Trebuchet MS"/>
        <w:b/>
        <w:sz w:val="30"/>
        <w:szCs w:val="30"/>
        <w:lang w:val="es-ES_tradnl" w:eastAsia="es-MX"/>
      </w:rPr>
      <w:t>Universidad de Guanajuato</w:t>
    </w:r>
  </w:p>
  <w:p w:rsidR="005D4896" w:rsidRPr="00616F03" w:rsidRDefault="00C1691D" w:rsidP="005D4896">
    <w:pPr>
      <w:spacing w:after="0"/>
      <w:jc w:val="center"/>
      <w:rPr>
        <w:rFonts w:ascii="Trebuchet MS" w:hAnsi="Trebuchet MS"/>
        <w:b/>
        <w:sz w:val="26"/>
        <w:szCs w:val="26"/>
        <w:lang w:val="es-ES_tradnl" w:eastAsia="es-MX"/>
      </w:rPr>
    </w:pPr>
    <w:r w:rsidRPr="00616F03">
      <w:rPr>
        <w:rFonts w:ascii="Trebuchet MS" w:hAnsi="Trebuchet MS"/>
        <w:b/>
        <w:sz w:val="26"/>
        <w:szCs w:val="26"/>
        <w:lang w:val="es-ES_tradnl" w:eastAsia="es-MX"/>
      </w:rPr>
      <w:t>Campus Guanajuato</w:t>
    </w:r>
  </w:p>
  <w:p w:rsidR="005D4896" w:rsidRPr="005D4896" w:rsidRDefault="00C1691D" w:rsidP="005D4896">
    <w:pPr>
      <w:spacing w:after="0"/>
      <w:jc w:val="center"/>
      <w:rPr>
        <w:rFonts w:ascii="Trebuchet MS" w:hAnsi="Trebuchet MS"/>
        <w:b/>
        <w:sz w:val="26"/>
        <w:szCs w:val="26"/>
        <w:lang w:val="es-ES_tradnl" w:eastAsia="es-MX"/>
      </w:rPr>
    </w:pPr>
    <w:r w:rsidRPr="00616F03">
      <w:rPr>
        <w:rFonts w:ascii="Trebuchet MS" w:hAnsi="Trebuchet MS"/>
        <w:b/>
        <w:sz w:val="26"/>
        <w:szCs w:val="26"/>
        <w:lang w:val="es-ES_tradnl" w:eastAsia="es-MX"/>
      </w:rPr>
      <w:t>División de Derecho, Política y Gobierno</w:t>
    </w:r>
    <w:r>
      <w:rPr>
        <w:rFonts w:ascii="Trebuchet MS" w:hAnsi="Trebuchet MS"/>
        <w:b/>
        <w:sz w:val="26"/>
        <w:szCs w:val="26"/>
        <w:lang w:val="es-ES_tradnl" w:eastAsia="es-MX"/>
      </w:rPr>
      <w:br/>
    </w:r>
    <w:r w:rsidRPr="005D2573">
      <w:rPr>
        <w:rFonts w:ascii="Trebuchet MS" w:hAnsi="Trebuchet MS"/>
        <w:b/>
        <w:sz w:val="24"/>
        <w:szCs w:val="24"/>
        <w:lang w:val="es-ES_tradnl" w:eastAsia="es-MX"/>
      </w:rPr>
      <w:t>Licenciatura en Derecho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E095C"/>
    <w:multiLevelType w:val="hybridMultilevel"/>
    <w:tmpl w:val="904882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7F48BA"/>
    <w:multiLevelType w:val="hybridMultilevel"/>
    <w:tmpl w:val="7D8E153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E32C7B"/>
    <w:multiLevelType w:val="hybridMultilevel"/>
    <w:tmpl w:val="78A8568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80CE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E263EB"/>
    <w:multiLevelType w:val="hybridMultilevel"/>
    <w:tmpl w:val="F64E996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084CF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8031B1"/>
    <w:multiLevelType w:val="hybridMultilevel"/>
    <w:tmpl w:val="88604A7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9A6418"/>
    <w:multiLevelType w:val="hybridMultilevel"/>
    <w:tmpl w:val="2BE666C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DA95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7D12B3"/>
    <w:multiLevelType w:val="hybridMultilevel"/>
    <w:tmpl w:val="03D2CF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DA1BB7"/>
    <w:multiLevelType w:val="hybridMultilevel"/>
    <w:tmpl w:val="C77EDE3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7E0502"/>
    <w:multiLevelType w:val="hybridMultilevel"/>
    <w:tmpl w:val="918E82C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AEEE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934412"/>
    <w:multiLevelType w:val="hybridMultilevel"/>
    <w:tmpl w:val="9ED001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65350C"/>
    <w:multiLevelType w:val="hybridMultilevel"/>
    <w:tmpl w:val="9098BE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2879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46F"/>
    <w:rsid w:val="0005317A"/>
    <w:rsid w:val="00134A48"/>
    <w:rsid w:val="00147E46"/>
    <w:rsid w:val="00184F8A"/>
    <w:rsid w:val="001D6D20"/>
    <w:rsid w:val="00200D72"/>
    <w:rsid w:val="0024704E"/>
    <w:rsid w:val="00256938"/>
    <w:rsid w:val="00290129"/>
    <w:rsid w:val="002B61CE"/>
    <w:rsid w:val="002C2488"/>
    <w:rsid w:val="0044639E"/>
    <w:rsid w:val="004D5618"/>
    <w:rsid w:val="004F61DE"/>
    <w:rsid w:val="005C77FD"/>
    <w:rsid w:val="006102A4"/>
    <w:rsid w:val="006660DB"/>
    <w:rsid w:val="00670E28"/>
    <w:rsid w:val="006A357D"/>
    <w:rsid w:val="006E3702"/>
    <w:rsid w:val="0070760E"/>
    <w:rsid w:val="007427D6"/>
    <w:rsid w:val="007A346F"/>
    <w:rsid w:val="008912B8"/>
    <w:rsid w:val="009503DF"/>
    <w:rsid w:val="00A26806"/>
    <w:rsid w:val="00AC2E04"/>
    <w:rsid w:val="00B00DE4"/>
    <w:rsid w:val="00B01801"/>
    <w:rsid w:val="00BD54E8"/>
    <w:rsid w:val="00C009F5"/>
    <w:rsid w:val="00C05FEC"/>
    <w:rsid w:val="00C1691D"/>
    <w:rsid w:val="00CD124C"/>
    <w:rsid w:val="00CD2BC8"/>
    <w:rsid w:val="00D32581"/>
    <w:rsid w:val="00E10734"/>
    <w:rsid w:val="00F140AF"/>
    <w:rsid w:val="00F7125F"/>
    <w:rsid w:val="00FA6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46F"/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ar"/>
    <w:qFormat/>
    <w:rsid w:val="00B00DE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A346F"/>
    <w:pPr>
      <w:spacing w:after="0" w:line="360" w:lineRule="auto"/>
      <w:jc w:val="both"/>
    </w:pPr>
    <w:rPr>
      <w:rFonts w:ascii="Arial" w:eastAsia="Times New Roman" w:hAnsi="Arial"/>
      <w:sz w:val="28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A346F"/>
    <w:rPr>
      <w:rFonts w:ascii="Arial" w:eastAsia="Times New Roman" w:hAnsi="Arial" w:cs="Times New Roman"/>
      <w:sz w:val="28"/>
      <w:szCs w:val="20"/>
      <w:lang w:eastAsia="es-ES"/>
    </w:rPr>
  </w:style>
  <w:style w:type="paragraph" w:styleId="Ttulo">
    <w:name w:val="Title"/>
    <w:basedOn w:val="Normal"/>
    <w:link w:val="TtuloCar"/>
    <w:qFormat/>
    <w:rsid w:val="007A346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7A346F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A346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7A34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46F"/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rsid w:val="00B00DE4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1977</Words>
  <Characters>10874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</dc:creator>
  <cp:lastModifiedBy>DDPYG</cp:lastModifiedBy>
  <cp:revision>4</cp:revision>
  <cp:lastPrinted>2013-06-11T14:58:00Z</cp:lastPrinted>
  <dcterms:created xsi:type="dcterms:W3CDTF">2013-06-11T14:55:00Z</dcterms:created>
  <dcterms:modified xsi:type="dcterms:W3CDTF">2013-06-11T15:16:00Z</dcterms:modified>
</cp:coreProperties>
</file>